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9EB0" w14:textId="77777777" w:rsidR="0038013C" w:rsidRPr="00E50CA7" w:rsidRDefault="00000000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08CC3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805728926" r:id="rId9"/>
        </w:object>
      </w:r>
      <w:r w:rsidR="00230C48" w:rsidRPr="00E50CA7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1D84E0AE" wp14:editId="0DAC31B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E50CA7">
        <w:rPr>
          <w:rFonts w:ascii="TH SarabunPSK" w:hAnsi="TH SarabunPSK" w:cs="TH SarabunPSK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1FB8C9A" wp14:editId="4A4DAAFD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5839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069797" w14:textId="77777777" w:rsidR="0038013C" w:rsidRPr="00E50CA7" w:rsidRDefault="0038013C" w:rsidP="00D468FA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4F2643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71FC063E" w14:textId="0839BCF1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ประจำปีบัญชี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840BB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6C887E6B" w14:textId="77777777" w:rsidR="0038013C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4D63F5" w:rsidRPr="002C45C9">
        <w:rPr>
          <w:rFonts w:ascii="TH SarabunPSK" w:hAnsi="TH SarabunPSK" w:cs="TH SarabunPSK"/>
          <w:b/>
          <w:bCs/>
          <w:sz w:val="36"/>
          <w:szCs w:val="36"/>
          <w:cs/>
        </w:rPr>
        <w:t>รางวัล</w:t>
      </w:r>
      <w:r w:rsidR="002A5A18" w:rsidRPr="002A5A18">
        <w:rPr>
          <w:rFonts w:ascii="TH SarabunPSK" w:hAnsi="TH SarabunPSK" w:cs="TH SarabunPSK"/>
          <w:b/>
          <w:bCs/>
          <w:sz w:val="36"/>
          <w:szCs w:val="36"/>
          <w:cs/>
        </w:rPr>
        <w:t>บริการดีเด่น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B66BF7D" w14:textId="77777777" w:rsidR="002C45C9" w:rsidRPr="00E50CA7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CF88D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35680068" w14:textId="77777777" w:rsidR="002C45C9" w:rsidRPr="001035FF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</w:p>
    <w:p w14:paraId="71E45EAF" w14:textId="77777777" w:rsidR="0038013C" w:rsidRPr="00E50CA7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50CA7">
        <w:rPr>
          <w:rFonts w:ascii="TH SarabunPSK" w:hAnsi="TH SarabunPSK" w:cs="TH SarabunPSK"/>
          <w:b/>
          <w:bCs/>
          <w:sz w:val="30"/>
          <w:szCs w:val="30"/>
          <w:cs/>
        </w:rPr>
        <w:t>รัฐวิสาหกิจ</w:t>
      </w:r>
      <w:r w:rsidRPr="00E50CA7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 w:rsidRPr="00E50CA7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611155A9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E50CA7" w14:paraId="39615E3C" w14:textId="77777777" w:rsidTr="00025F81">
        <w:tc>
          <w:tcPr>
            <w:tcW w:w="9648" w:type="dxa"/>
          </w:tcPr>
          <w:p w14:paraId="7110186C" w14:textId="77777777" w:rsidR="0038013C" w:rsidRPr="00E50CA7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85D3E2" w14:textId="77777777" w:rsidR="0038013C" w:rsidRPr="00E50CA7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561E4743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A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62A0BE16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26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FC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E50CA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A94FA6" w14:textId="37B72523" w:rsidR="00935EC8" w:rsidRPr="00E50CA7" w:rsidRDefault="006018C2" w:rsidP="00D468FA">
            <w:pPr>
              <w:numPr>
                <w:ilvl w:val="0"/>
                <w:numId w:val="1"/>
              </w:numPr>
              <w:spacing w:after="240" w:line="28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</w:t>
            </w:r>
            <w:r w:rsidR="00D468FA"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ประกอบการพิจารณารางวัลรัฐวิสาหกิจดีเด่น</w:t>
            </w:r>
            <w:r w:rsidR="00D468FA">
              <w:rPr>
                <w:rFonts w:ascii="TH SarabunPSK" w:hAnsi="TH SarabunPSK" w:cs="TH SarabunPSK" w:hint="cs"/>
                <w:sz w:val="28"/>
                <w:cs/>
              </w:rPr>
              <w:t xml:space="preserve"> ทั้งในรูปแบบเอกสารและไฟล์ที่กรอกข้อมูล</w:t>
            </w:r>
            <w:r>
              <w:rPr>
                <w:rFonts w:ascii="TH SarabunPSK" w:hAnsi="TH SarabunPSK" w:cs="TH SarabunPSK"/>
                <w:sz w:val="28"/>
                <w:cs/>
              </w:rPr>
              <w:t>สมบูรณ์แล้ว และเอกสารเพิ่มเติม (ถ้ามี) (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2D59C12D" w14:textId="1CB59EBF" w:rsidR="00D468FA" w:rsidRDefault="00D468FA" w:rsidP="001D3082">
      <w:pPr>
        <w:spacing w:before="280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D468FA">
        <w:rPr>
          <w:rFonts w:ascii="TH SarabunPSK" w:hAnsi="TH SarabunPSK" w:cs="TH SarabunPSK" w:hint="cs"/>
          <w:b/>
          <w:bCs/>
          <w:sz w:val="28"/>
          <w:cs/>
        </w:rPr>
        <w:t>ทั้งนี้ ขอให้ส่งเอกสารเพิ่มเติมใน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รูปแบบ </w:t>
      </w:r>
      <w:r>
        <w:rPr>
          <w:rFonts w:ascii="TH SarabunPSK" w:hAnsi="TH SarabunPSK" w:cs="TH SarabunPSK"/>
          <w:b/>
          <w:bCs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sz w:val="28"/>
          <w:u w:val="single"/>
        </w:rPr>
        <w:t xml:space="preserve">QR Code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แนบท้ายแบบสอบถามเท่านั้น</w:t>
      </w:r>
      <w:r w:rsidRPr="00D468FA">
        <w:rPr>
          <w:rFonts w:ascii="TH SarabunPSK" w:hAnsi="TH SarabunPSK" w:cs="TH SarabunPSK" w:hint="cs"/>
          <w:b/>
          <w:bCs/>
          <w:sz w:val="28"/>
          <w:cs/>
        </w:rPr>
        <w:t xml:space="preserve"> และแบบสอบถาม</w:t>
      </w:r>
      <w:r w:rsidR="00625A9D">
        <w:rPr>
          <w:rFonts w:ascii="TH SarabunPSK" w:hAnsi="TH SarabunPSK" w:cs="TH SarabunPSK"/>
          <w:b/>
          <w:bCs/>
          <w:sz w:val="28"/>
        </w:rPr>
        <w:t xml:space="preserve">     </w:t>
      </w:r>
      <w:r w:rsidRPr="00D468FA">
        <w:rPr>
          <w:rFonts w:ascii="TH SarabunPSK" w:hAnsi="TH SarabunPSK" w:cs="TH SarabunPSK" w:hint="cs"/>
          <w:b/>
          <w:bCs/>
          <w:sz w:val="28"/>
          <w:cs/>
        </w:rPr>
        <w:t>เพื่อประกอบการพิจารณารางวัลรัฐวิสาหกิจดีเด่นใน</w:t>
      </w:r>
      <w:r w:rsidRPr="00D468F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รูปแบบของ </w:t>
      </w:r>
      <w:r w:rsidRPr="00D468FA">
        <w:rPr>
          <w:rFonts w:ascii="TH SarabunPSK" w:hAnsi="TH SarabunPSK" w:cs="TH SarabunPSK"/>
          <w:b/>
          <w:bCs/>
          <w:sz w:val="28"/>
          <w:u w:val="single"/>
        </w:rPr>
        <w:t>Microsoft Word</w:t>
      </w:r>
      <w:r w:rsidRPr="00D468FA">
        <w:rPr>
          <w:rFonts w:ascii="TH SarabunPSK" w:hAnsi="TH SarabunPSK" w:cs="TH SarabunPSK"/>
          <w:b/>
          <w:bCs/>
          <w:sz w:val="28"/>
        </w:rPr>
        <w:t xml:space="preserve"> </w:t>
      </w:r>
      <w:r w:rsidRPr="00D468FA">
        <w:rPr>
          <w:rFonts w:ascii="TH SarabunPSK" w:hAnsi="TH SarabunPSK" w:cs="TH SarabunPSK" w:hint="cs"/>
          <w:b/>
          <w:bCs/>
          <w:sz w:val="28"/>
          <w:cs/>
        </w:rPr>
        <w:t>(ถ้ามี)</w:t>
      </w:r>
    </w:p>
    <w:p w14:paraId="66A67233" w14:textId="445DAF4F" w:rsidR="006018C2" w:rsidRPr="006018C2" w:rsidRDefault="006018C2" w:rsidP="00D468FA">
      <w:pPr>
        <w:spacing w:before="280"/>
        <w:jc w:val="thaiDistribute"/>
        <w:rPr>
          <w:rFonts w:ascii="TH SarabunPSK" w:hAnsi="TH SarabunPSK" w:cs="TH SarabunPSK"/>
          <w:sz w:val="28"/>
        </w:rPr>
      </w:pPr>
      <w:r w:rsidRPr="006018C2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กรุณาส่งกลับคืนที่ สคร</w:t>
      </w:r>
      <w:r w:rsidRPr="006018C2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6018C2">
        <w:rPr>
          <w:rFonts w:ascii="TH SarabunPSK" w:hAnsi="TH SarabunPSK" w:cs="TH SarabunPSK"/>
          <w:b/>
          <w:bCs/>
          <w:sz w:val="28"/>
          <w:u w:val="single"/>
          <w:cs/>
        </w:rPr>
        <w:t xml:space="preserve"> เท่านั้น </w:t>
      </w:r>
      <w:r w:rsidRPr="006018C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E840BB" w:rsidRPr="00E840BB">
        <w:rPr>
          <w:rFonts w:ascii="TH SarabunPSK" w:hAnsi="TH SarabunPSK" w:cs="TH SarabunPSK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ประจำปี 2568 ณ สำนักงานคณะกรรมการนโยบายรัฐวิสาหกิจ สำนักกำกับและประเมินผลรัฐวิสาหกิจ อาคาร 150 ปี กระทรวงการคลัง ชั้น 14 ถนนพระรามที่ 6 </w:t>
      </w:r>
      <w:r w:rsidR="00E840BB">
        <w:rPr>
          <w:rFonts w:ascii="TH SarabunPSK" w:hAnsi="TH SarabunPSK" w:cs="TH SarabunPSK"/>
          <w:spacing w:val="-6"/>
          <w:sz w:val="28"/>
        </w:rPr>
        <w:br/>
      </w:r>
      <w:r w:rsidR="00E840BB" w:rsidRPr="00E840BB">
        <w:rPr>
          <w:rFonts w:ascii="TH SarabunPSK" w:hAnsi="TH SarabunPSK" w:cs="TH SarabunPSK"/>
          <w:spacing w:val="-6"/>
          <w:sz w:val="28"/>
          <w:cs/>
        </w:rPr>
        <w:t>แขวงพญาไท เขตพญาไท กรุงเทพฯ 10400</w:t>
      </w:r>
    </w:p>
    <w:p w14:paraId="3385ECF9" w14:textId="7B535F16" w:rsidR="00B02105" w:rsidRPr="00F93961" w:rsidRDefault="00B02105" w:rsidP="00B02105">
      <w:pPr>
        <w:spacing w:before="240"/>
        <w:jc w:val="center"/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</w:pPr>
      <w:r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ภายใน</w:t>
      </w:r>
      <w:r w:rsidR="00553758" w:rsidRPr="00F93961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วัน</w:t>
      </w:r>
      <w:r w:rsidR="00726F34" w:rsidRPr="00F93961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จันทร์</w:t>
      </w:r>
      <w:r w:rsidR="00553758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 xml:space="preserve">ที่ </w:t>
      </w:r>
      <w:r w:rsidR="00726F34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>1</w:t>
      </w:r>
      <w:r w:rsidR="00E840BB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>6</w:t>
      </w:r>
      <w:r w:rsidR="00553758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 xml:space="preserve"> </w:t>
      </w:r>
      <w:r w:rsidR="00E840BB" w:rsidRPr="00E840BB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มิถุนายน</w:t>
      </w:r>
      <w:r w:rsidR="00553758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 xml:space="preserve"> 256</w:t>
      </w:r>
      <w:r w:rsidR="00E840BB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>8</w:t>
      </w:r>
    </w:p>
    <w:p w14:paraId="33E0E27A" w14:textId="77777777" w:rsidR="00B02105" w:rsidRPr="00025F81" w:rsidRDefault="00B02105" w:rsidP="00B0210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5D29E0" w14:textId="77777777" w:rsidR="00B02105" w:rsidRDefault="00B02105" w:rsidP="00B02105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33E7DC7B" w14:textId="4BA13ACE" w:rsidR="00E11612" w:rsidRDefault="007D6383" w:rsidP="00625A9D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02-298-5880-7 ต่อ </w:t>
      </w:r>
      <w:r w:rsidR="00D45888">
        <w:rPr>
          <w:rFonts w:ascii="TH SarabunPSK" w:hAnsi="TH SarabunPSK" w:cs="TH SarabunPSK"/>
          <w:color w:val="000000" w:themeColor="text1"/>
          <w:sz w:val="28"/>
        </w:rPr>
        <w:t>61002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hyperlink r:id="rId12" w:history="1">
        <w:r w:rsidR="00D45888" w:rsidRPr="001F17B6">
          <w:rPr>
            <w:rStyle w:val="Hyperlink"/>
            <w:rFonts w:ascii="TH SarabunPSK" w:hAnsi="TH SarabunPSK" w:cs="TH SarabunPSK"/>
            <w:sz w:val="28"/>
          </w:rPr>
          <w:t>kullada_p@sepo.go.th</w:t>
        </w:r>
      </w:hyperlink>
    </w:p>
    <w:p w14:paraId="6102192C" w14:textId="508B79CD" w:rsidR="00E11612" w:rsidRDefault="007D6383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E11612"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02-298-5880-7 ต่อ </w:t>
      </w:r>
      <w:r w:rsidR="00D45888">
        <w:rPr>
          <w:rFonts w:ascii="TH SarabunPSK" w:hAnsi="TH SarabunPSK" w:cs="TH SarabunPSK"/>
          <w:color w:val="000000" w:themeColor="text1"/>
          <w:sz w:val="28"/>
        </w:rPr>
        <w:t>61009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hyperlink r:id="rId13" w:history="1">
        <w:r w:rsidR="00D45888" w:rsidRPr="001F17B6">
          <w:rPr>
            <w:rStyle w:val="Hyperlink"/>
            <w:rFonts w:ascii="TH SarabunPSK" w:hAnsi="TH SarabunPSK" w:cs="TH SarabunPSK"/>
            <w:sz w:val="28"/>
          </w:rPr>
          <w:t>rungrawee_y@sepo.go.th</w:t>
        </w:r>
      </w:hyperlink>
    </w:p>
    <w:p w14:paraId="74FC8501" w14:textId="77777777" w:rsidR="00553758" w:rsidRPr="001035FF" w:rsidRDefault="00553758" w:rsidP="001035FF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68767AF" w14:textId="77777777" w:rsidR="00025F81" w:rsidRPr="00E50CA7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E50CA7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38D0710F" w14:textId="2125B536" w:rsidR="00E840BB" w:rsidRDefault="00E840BB" w:rsidP="006776EC">
      <w:pPr>
        <w:ind w:left="720" w:right="-18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นาย</w:t>
      </w:r>
      <w:r w:rsidRPr="00E840BB">
        <w:rPr>
          <w:rFonts w:ascii="TH SarabunPSK" w:hAnsi="TH SarabunPSK" w:cs="TH SarabunPSK" w:hint="cs"/>
          <w:color w:val="000000" w:themeColor="text1"/>
          <w:sz w:val="28"/>
          <w:cs/>
        </w:rPr>
        <w:t>อมเรศ ศุภรัตนากุล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Pr="005B345A">
        <w:rPr>
          <w:rFonts w:ascii="TH SarabunPSK" w:hAnsi="TH SarabunPSK" w:cs="TH SarabunPSK"/>
          <w:sz w:val="28"/>
          <w:cs/>
        </w:rPr>
        <w:t>โทรศัพท์</w:t>
      </w:r>
      <w:r w:rsidRPr="005B345A">
        <w:rPr>
          <w:rFonts w:ascii="TH SarabunPSK" w:hAnsi="TH SarabunPSK" w:cs="TH SarabunPSK" w:hint="cs"/>
          <w:sz w:val="28"/>
          <w:cs/>
        </w:rPr>
        <w:t xml:space="preserve"> </w:t>
      </w:r>
      <w:r w:rsidRPr="00E840BB">
        <w:rPr>
          <w:rFonts w:ascii="TH SarabunPSK" w:hAnsi="TH SarabunPSK" w:cs="TH SarabunPSK" w:hint="cs"/>
          <w:sz w:val="28"/>
        </w:rPr>
        <w:t>08-9491-1017</w:t>
      </w:r>
      <w:r>
        <w:rPr>
          <w:rFonts w:ascii="TH SarabunPSK" w:hAnsi="TH SarabunPSK" w:cs="TH SarabunPSK"/>
          <w:sz w:val="28"/>
        </w:rPr>
        <w:t xml:space="preserve"> </w:t>
      </w:r>
      <w:r w:rsidRPr="005B345A">
        <w:rPr>
          <w:rFonts w:ascii="TH SarabunPSK" w:hAnsi="TH SarabunPSK" w:cs="TH SarabunPSK"/>
          <w:sz w:val="28"/>
        </w:rPr>
        <w:t>E-mail 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hyperlink r:id="rId14" w:history="1">
        <w:r w:rsidRPr="001F17B6">
          <w:rPr>
            <w:rStyle w:val="Hyperlink"/>
            <w:rFonts w:ascii="TH SarabunPSK" w:hAnsi="TH SarabunPSK" w:cs="TH SarabunPSK" w:hint="cs"/>
            <w:sz w:val="28"/>
          </w:rPr>
          <w:t>Amareat@tris.co.th</w:t>
        </w:r>
      </w:hyperlink>
    </w:p>
    <w:p w14:paraId="7F9B1720" w14:textId="59B33A08" w:rsidR="00FF149E" w:rsidRDefault="000E1161" w:rsidP="006776EC">
      <w:pPr>
        <w:ind w:left="720" w:right="-180"/>
        <w:jc w:val="thaiDistribute"/>
        <w:rPr>
          <w:rFonts w:ascii="TH SarabunPSK" w:hAnsi="TH SarabunPSK" w:cs="TH SarabunPSK"/>
          <w:sz w:val="28"/>
        </w:rPr>
      </w:pPr>
      <w:r w:rsidRPr="005B345A">
        <w:rPr>
          <w:rFonts w:ascii="TH SarabunPSK" w:hAnsi="TH SarabunPSK" w:cs="TH SarabunPSK" w:hint="cs"/>
          <w:color w:val="000000" w:themeColor="text1"/>
          <w:sz w:val="28"/>
          <w:cs/>
        </w:rPr>
        <w:t>นางสาว</w:t>
      </w:r>
      <w:r w:rsidR="00E840BB" w:rsidRPr="00E840BB">
        <w:rPr>
          <w:rFonts w:ascii="TH SarabunPSK" w:hAnsi="TH SarabunPSK" w:cs="TH SarabunPSK" w:hint="cs"/>
          <w:sz w:val="28"/>
          <w:cs/>
        </w:rPr>
        <w:t>ปวินณา ทบพักตร์</w:t>
      </w:r>
      <w:r w:rsidRPr="005B345A">
        <w:rPr>
          <w:rFonts w:ascii="TH SarabunPSK" w:hAnsi="TH SarabunPSK" w:cs="TH SarabunPSK"/>
          <w:sz w:val="28"/>
          <w:cs/>
        </w:rPr>
        <w:tab/>
      </w:r>
      <w:r w:rsidRPr="005B345A">
        <w:rPr>
          <w:rFonts w:ascii="TH SarabunPSK" w:hAnsi="TH SarabunPSK" w:cs="TH SarabunPSK"/>
          <w:sz w:val="28"/>
          <w:cs/>
        </w:rPr>
        <w:tab/>
      </w:r>
      <w:r w:rsidR="005B345A" w:rsidRPr="005B345A">
        <w:rPr>
          <w:rFonts w:ascii="TH SarabunPSK" w:hAnsi="TH SarabunPSK" w:cs="TH SarabunPSK"/>
          <w:sz w:val="28"/>
          <w:cs/>
        </w:rPr>
        <w:t>โทรศัพท์</w:t>
      </w:r>
      <w:r w:rsidR="005B345A" w:rsidRPr="005B345A">
        <w:rPr>
          <w:rFonts w:ascii="TH SarabunPSK" w:hAnsi="TH SarabunPSK" w:cs="TH SarabunPSK" w:hint="cs"/>
          <w:sz w:val="28"/>
          <w:cs/>
        </w:rPr>
        <w:t xml:space="preserve"> </w:t>
      </w:r>
      <w:r w:rsidR="00E840BB" w:rsidRPr="00E840BB">
        <w:rPr>
          <w:rFonts w:ascii="TH SarabunPSK" w:hAnsi="TH SarabunPSK" w:cs="TH SarabunPSK" w:hint="cs"/>
          <w:sz w:val="28"/>
        </w:rPr>
        <w:t>08</w:t>
      </w:r>
      <w:r w:rsidR="00E840BB">
        <w:rPr>
          <w:rFonts w:ascii="TH SarabunPSK" w:hAnsi="TH SarabunPSK" w:cs="TH SarabunPSK"/>
          <w:sz w:val="28"/>
        </w:rPr>
        <w:t>-</w:t>
      </w:r>
      <w:r w:rsidR="00E840BB" w:rsidRPr="00E840BB">
        <w:rPr>
          <w:rFonts w:ascii="TH SarabunPSK" w:hAnsi="TH SarabunPSK" w:cs="TH SarabunPSK" w:hint="cs"/>
          <w:sz w:val="28"/>
        </w:rPr>
        <w:t>1817</w:t>
      </w:r>
      <w:r w:rsidR="00E840BB">
        <w:rPr>
          <w:rFonts w:ascii="TH SarabunPSK" w:hAnsi="TH SarabunPSK" w:cs="TH SarabunPSK"/>
          <w:sz w:val="28"/>
        </w:rPr>
        <w:t>-</w:t>
      </w:r>
      <w:r w:rsidR="00E840BB" w:rsidRPr="00E840BB">
        <w:rPr>
          <w:rFonts w:ascii="TH SarabunPSK" w:hAnsi="TH SarabunPSK" w:cs="TH SarabunPSK" w:hint="cs"/>
          <w:sz w:val="28"/>
        </w:rPr>
        <w:t>1757</w:t>
      </w:r>
      <w:r w:rsidR="00E840BB">
        <w:rPr>
          <w:rFonts w:ascii="TH SarabunPSK" w:hAnsi="TH SarabunPSK" w:cs="TH SarabunPSK"/>
          <w:sz w:val="28"/>
        </w:rPr>
        <w:t xml:space="preserve"> </w:t>
      </w:r>
      <w:r w:rsidR="005B345A" w:rsidRPr="005B345A">
        <w:rPr>
          <w:rFonts w:ascii="TH SarabunPSK" w:hAnsi="TH SarabunPSK" w:cs="TH SarabunPSK"/>
          <w:sz w:val="28"/>
        </w:rPr>
        <w:t>E-mail :</w:t>
      </w:r>
      <w:r w:rsidR="005B345A">
        <w:rPr>
          <w:rFonts w:ascii="TH SarabunPSK" w:hAnsi="TH SarabunPSK" w:cs="TH SarabunPSK" w:hint="cs"/>
          <w:sz w:val="28"/>
          <w:cs/>
        </w:rPr>
        <w:t xml:space="preserve"> </w:t>
      </w:r>
      <w:hyperlink r:id="rId15" w:history="1">
        <w:r w:rsidR="00E840BB" w:rsidRPr="00E840BB">
          <w:rPr>
            <w:rStyle w:val="Hyperlink"/>
            <w:rFonts w:ascii="TH SarabunPSK" w:hAnsi="TH SarabunPSK" w:cs="TH SarabunPSK" w:hint="cs"/>
            <w:sz w:val="28"/>
          </w:rPr>
          <w:t>Pawinnat@tris.co.th</w:t>
        </w:r>
      </w:hyperlink>
    </w:p>
    <w:p w14:paraId="6828766A" w14:textId="4531D94B" w:rsidR="005B345A" w:rsidRDefault="00E840BB" w:rsidP="00E840BB">
      <w:pPr>
        <w:ind w:left="720" w:right="-18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นางสาวรัชนี เวียงกระโทก</w:t>
      </w:r>
      <w:r w:rsidR="005B345A">
        <w:rPr>
          <w:rFonts w:ascii="TH SarabunPSK" w:hAnsi="TH SarabunPSK" w:cs="TH SarabunPSK"/>
          <w:sz w:val="28"/>
          <w:cs/>
        </w:rPr>
        <w:tab/>
      </w:r>
      <w:r w:rsidR="005B345A">
        <w:rPr>
          <w:rFonts w:ascii="TH SarabunPSK" w:hAnsi="TH SarabunPSK" w:cs="TH SarabunPSK"/>
          <w:sz w:val="28"/>
          <w:cs/>
        </w:rPr>
        <w:tab/>
      </w:r>
      <w:r w:rsidR="005B345A" w:rsidRPr="005B345A">
        <w:rPr>
          <w:rFonts w:ascii="TH SarabunPSK" w:hAnsi="TH SarabunPSK" w:cs="TH SarabunPSK"/>
          <w:sz w:val="28"/>
          <w:cs/>
        </w:rPr>
        <w:t>โทรศัพท์</w:t>
      </w:r>
      <w:r w:rsidR="005B345A" w:rsidRPr="005B345A">
        <w:rPr>
          <w:rFonts w:ascii="TH SarabunPSK" w:hAnsi="TH SarabunPSK" w:cs="TH SarabunPSK" w:hint="cs"/>
          <w:sz w:val="28"/>
          <w:cs/>
        </w:rPr>
        <w:t xml:space="preserve"> </w:t>
      </w:r>
      <w:r w:rsidR="005B345A" w:rsidRPr="005B345A">
        <w:rPr>
          <w:rFonts w:ascii="TH SarabunPSK" w:hAnsi="TH SarabunPSK" w:cs="TH SarabunPSK"/>
          <w:sz w:val="28"/>
          <w:cs/>
        </w:rPr>
        <w:t>08-2493-5415</w:t>
      </w:r>
      <w:r w:rsidR="005B345A">
        <w:rPr>
          <w:rFonts w:ascii="TH SarabunPSK" w:hAnsi="TH SarabunPSK" w:cs="TH SarabunPSK" w:hint="cs"/>
          <w:sz w:val="28"/>
          <w:cs/>
        </w:rPr>
        <w:t xml:space="preserve">  </w:t>
      </w:r>
      <w:r w:rsidR="005B345A" w:rsidRPr="005B345A">
        <w:rPr>
          <w:rFonts w:ascii="TH SarabunPSK" w:hAnsi="TH SarabunPSK" w:cs="TH SarabunPSK"/>
          <w:sz w:val="28"/>
        </w:rPr>
        <w:t>E-mail :</w:t>
      </w:r>
      <w:r w:rsidR="005B345A">
        <w:rPr>
          <w:rFonts w:ascii="TH SarabunPSK" w:hAnsi="TH SarabunPSK" w:cs="TH SarabunPSK" w:hint="cs"/>
          <w:sz w:val="28"/>
          <w:cs/>
        </w:rPr>
        <w:t xml:space="preserve"> </w:t>
      </w:r>
      <w:hyperlink r:id="rId16" w:history="1">
        <w:r w:rsidR="00D45888" w:rsidRPr="001F17B6">
          <w:rPr>
            <w:rStyle w:val="Hyperlink"/>
            <w:rFonts w:ascii="TH SarabunPSK" w:hAnsi="TH SarabunPSK" w:cs="TH SarabunPSK"/>
            <w:sz w:val="28"/>
          </w:rPr>
          <w:t>Ratchaneew@tris.co.th</w:t>
        </w:r>
      </w:hyperlink>
    </w:p>
    <w:p w14:paraId="5EC2390D" w14:textId="40F1D5FB" w:rsidR="006018C2" w:rsidRDefault="006018C2" w:rsidP="009C1302">
      <w:pPr>
        <w:ind w:right="-18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8AAD2C8" w14:textId="310B301D" w:rsidR="006018C2" w:rsidRDefault="006018C2" w:rsidP="006018C2">
      <w:pPr>
        <w:tabs>
          <w:tab w:val="left" w:pos="650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385C3599" w14:textId="448111B6" w:rsidR="006018C2" w:rsidRDefault="006018C2" w:rsidP="006018C2">
      <w:pPr>
        <w:rPr>
          <w:rFonts w:ascii="TH SarabunPSK" w:hAnsi="TH SarabunPSK" w:cs="TH SarabunPSK"/>
          <w:sz w:val="28"/>
        </w:rPr>
      </w:pPr>
    </w:p>
    <w:p w14:paraId="269158DF" w14:textId="77777777" w:rsidR="000E1161" w:rsidRPr="006018C2" w:rsidRDefault="000E1161" w:rsidP="006018C2">
      <w:pPr>
        <w:rPr>
          <w:rFonts w:ascii="TH SarabunPSK" w:hAnsi="TH SarabunPSK" w:cs="TH SarabunPSK"/>
          <w:sz w:val="28"/>
        </w:rPr>
        <w:sectPr w:rsidR="000E1161" w:rsidRPr="006018C2" w:rsidSect="00C936F2">
          <w:footerReference w:type="default" r:id="rId17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5C139172" w14:textId="77777777" w:rsidR="00FC3C83" w:rsidRPr="005C7960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C79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การดำเนินงานด้าน</w:t>
      </w:r>
      <w:r w:rsidR="002A5A18" w:rsidRPr="002A5A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บริการดีเด่น</w:t>
      </w:r>
    </w:p>
    <w:p w14:paraId="75BFA790" w14:textId="77777777" w:rsidR="005C7960" w:rsidRPr="00E50CA7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48C47C2" w14:textId="3FAA9D6F" w:rsidR="00FC3C83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027BF12E" w14:textId="1D145204" w:rsidR="00625A9D" w:rsidRPr="00E50CA7" w:rsidRDefault="00625A9D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AA4ECD">
        <w:rPr>
          <w:rFonts w:ascii="TH SarabunPSK" w:hAnsi="TH SarabunPSK" w:cs="TH SarabunPSK" w:hint="cs"/>
          <w:b/>
          <w:bCs/>
          <w:sz w:val="32"/>
          <w:szCs w:val="32"/>
          <w:cs/>
        </w:rPr>
        <w:t>ที่ส่งประกวด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24A9AE7A" w14:textId="248D976D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1C973F5C" w14:textId="72F4FFC1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7166795F" w14:textId="4D3E9ACF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034B2043" w14:textId="4D0819FF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7421496F" w14:textId="77777777" w:rsidR="00E0713C" w:rsidRPr="00E50CA7" w:rsidRDefault="00E0713C" w:rsidP="00FC3C83">
      <w:pPr>
        <w:rPr>
          <w:rFonts w:ascii="TH SarabunPSK" w:hAnsi="TH SarabunPSK" w:cs="TH SarabunPSK"/>
          <w:sz w:val="32"/>
          <w:szCs w:val="32"/>
          <w:cs/>
        </w:rPr>
      </w:pPr>
    </w:p>
    <w:p w14:paraId="3C0B0FC7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F6917CB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0CA7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58AD9" wp14:editId="09CC5FA2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017D0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FC3C83" w:rsidRPr="00E50CA7" w14:paraId="415CB365" w14:textId="77777777" w:rsidTr="002400D5">
        <w:tc>
          <w:tcPr>
            <w:tcW w:w="9378" w:type="dxa"/>
            <w:shd w:val="clear" w:color="auto" w:fill="auto"/>
          </w:tcPr>
          <w:p w14:paraId="38C38F49" w14:textId="42B6A0D7" w:rsidR="00DF56DE" w:rsidRPr="00AF1CA4" w:rsidRDefault="00996ABC" w:rsidP="00F52DBF">
            <w:pPr>
              <w:tabs>
                <w:tab w:val="left" w:pos="1416"/>
              </w:tabs>
              <w:spacing w:before="240" w:after="24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บริการ</w:t>
            </w:r>
            <w:r w:rsidR="00735663" w:rsidRP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ดีเด่น</w:t>
            </w:r>
            <w:r w:rsidR="00DF56D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*</w:t>
            </w:r>
            <w:r w:rsid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="002400D5" w:rsidRPr="002400D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คือ 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ระดับคุณภาพการใ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ห้บริการ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แก่</w:t>
            </w:r>
            <w:r w:rsidR="009366C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ลูกค้า/ผู้มีส่วนได้ส่วนเสีย 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2E02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ของรัฐวิสาหกิจ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ทั้ง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การบริการ</w:t>
            </w:r>
            <w:r w:rsidR="00AA4E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ตามภารกิจหลัก</w:t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และภารกิจเกี่ยวเนื่อง โดยมุ่งเน้นการตอ</w:t>
            </w:r>
            <w:r w:rsidR="002E023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บสนองตามความต้องการ ความคาดหวัง</w:t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ของลูกค้า/ประชาชน ทั้งในระยะสั้น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และระยะยาว อย่างสมดุล มีประสิทธิภาพ คล่องตัว และมีมาตรฐานเทียบเคียงในระดับอุตสาหกรรม/ระดับประเทศ/ระดับสากล ตามบริบทของรัฐวิสาหกิจ</w:t>
            </w:r>
          </w:p>
        </w:tc>
      </w:tr>
    </w:tbl>
    <w:p w14:paraId="1C5AF54C" w14:textId="77777777" w:rsid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9B8F43" w14:textId="77777777" w:rsidR="006018C2" w:rsidRPr="006018C2" w:rsidRDefault="006018C2" w:rsidP="006018C2">
      <w:pPr>
        <w:rPr>
          <w:rFonts w:ascii="TH SarabunPSK" w:hAnsi="TH SarabunPSK" w:cs="TH SarabunPSK"/>
          <w:sz w:val="32"/>
          <w:szCs w:val="32"/>
        </w:rPr>
      </w:pPr>
      <w:r w:rsidRPr="006018C2">
        <w:rPr>
          <w:rFonts w:ascii="TH SarabunPSK" w:hAnsi="TH SarabunPSK" w:cs="TH SarabunPSK"/>
          <w:sz w:val="32"/>
          <w:szCs w:val="32"/>
          <w:cs/>
        </w:rPr>
        <w:t>แบบสอบถามเพื่อประกอบการพิจารณามอบรางวัลที่รัฐวิสาหกิจได้จัดส่ง</w:t>
      </w:r>
    </w:p>
    <w:p w14:paraId="3D1B236E" w14:textId="77777777" w:rsidR="00285ED4" w:rsidRPr="00FF149E" w:rsidRDefault="00285ED4" w:rsidP="00285ED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EAE109E" w14:textId="469EFC17" w:rsidR="00285ED4" w:rsidRDefault="00285ED4" w:rsidP="00285ED4">
      <w:pPr>
        <w:rPr>
          <w:rFonts w:ascii="TH SarabunPSK" w:hAnsi="TH SarabunPSK" w:cs="TH SarabunPSK"/>
          <w:b/>
          <w:bCs/>
          <w:sz w:val="28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</w:t>
      </w:r>
      <w:r w:rsidR="006018C2">
        <w:rPr>
          <w:rFonts w:ascii="TH SarabunPSK" w:hAnsi="TH SarabunPSK" w:cs="TH SarabunPSK"/>
          <w:sz w:val="32"/>
          <w:szCs w:val="32"/>
          <w:cs/>
        </w:rPr>
        <w:t>ไฟล์</w:t>
      </w:r>
    </w:p>
    <w:p w14:paraId="26C071B0" w14:textId="77777777" w:rsidR="00285ED4" w:rsidRPr="00E50CA7" w:rsidRDefault="00285ED4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D6432E" w14:textId="77777777" w:rsidR="00285ED4" w:rsidRDefault="00FF149E" w:rsidP="00FF149E">
      <w:pPr>
        <w:rPr>
          <w:rFonts w:ascii="TH SarabunPSK" w:hAnsi="TH SarabunPSK" w:cs="TH SarabunPSK"/>
          <w:b/>
          <w:bCs/>
          <w:sz w:val="28"/>
        </w:rPr>
      </w:pPr>
      <w:r w:rsidRPr="00E50CA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9DC182D" w14:textId="075FC642" w:rsidR="00FC3C83" w:rsidRPr="00F52DBF" w:rsidRDefault="002B397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1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ทิศทาง ยุทธศาสตร์ </w:t>
      </w:r>
      <w:r w:rsidR="009366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การมุ่งเน้นลูกค้า/ผู้มีส่วนได้ส่วนเสีย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และคุณภาพการให้บริการ</w:t>
      </w:r>
    </w:p>
    <w:p w14:paraId="2B982F5F" w14:textId="346C46B3" w:rsidR="00100D91" w:rsidRPr="005D2F63" w:rsidRDefault="006A55FD" w:rsidP="002B3973">
      <w:pPr>
        <w:spacing w:before="120" w:after="240"/>
        <w:ind w:left="360" w:hanging="360"/>
        <w:jc w:val="thaiDistribute"/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</w:rPr>
      </w:pPr>
      <w:r w:rsidRP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lang w:val="en-GB"/>
        </w:rPr>
        <w:t xml:space="preserve">1.1 </w:t>
      </w:r>
      <w:r w:rsidR="009366CE" w:rsidRP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</w:rPr>
        <w:t>การให้ทิศทาง นโยบาย มาตรฐาน และความคาดหวังต่อผล</w:t>
      </w:r>
      <w:r w:rsidR="00473AFF">
        <w:rPr>
          <w:rFonts w:ascii="TH SarabunPSK Bold" w:hAnsi="TH SarabunPSK Bold" w:cs="TH SarabunPSK" w:hint="cs"/>
          <w:b/>
          <w:bCs/>
          <w:spacing w:val="-6"/>
          <w:sz w:val="32"/>
          <w:szCs w:val="32"/>
          <w:u w:val="single"/>
          <w:cs/>
        </w:rPr>
        <w:t>ลัพธ์</w:t>
      </w:r>
      <w:r w:rsidR="009366CE" w:rsidRP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</w:rPr>
        <w:t>ในการให้บริการ รวมถึงการส่งเสริมจิตสำนึกการบริการ (</w:t>
      </w:r>
      <w:r w:rsidR="009366CE" w:rsidRP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</w:rPr>
        <w:t xml:space="preserve">Service Mind) </w:t>
      </w:r>
      <w:r w:rsidR="009366CE" w:rsidRP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</w:rPr>
        <w:t>องค์กร ของคณะกรรมการรัฐวิสาหกิจ ผู้บริหารระดับสูงต่อการมุ่งเน้นลูกค้า</w:t>
      </w:r>
      <w:r w:rsid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</w:rPr>
        <w:br/>
      </w:r>
      <w:r w:rsidR="009366CE" w:rsidRP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</w:rPr>
        <w:t>และผู้มีส่วนได้ส่วนเสีย รวมถึงคุณภาพการให้บริการ</w:t>
      </w:r>
    </w:p>
    <w:p w14:paraId="085E0BC2" w14:textId="55A4117A" w:rsidR="00F52DBF" w:rsidRPr="00F52DBF" w:rsidRDefault="00650066" w:rsidP="00F52DBF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1.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F52DBF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รัฐ</w:t>
      </w:r>
      <w:r w:rsidR="00FD3EA0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วิสาหกิจของท่านมีการกำหนดทิศทาง</w:t>
      </w:r>
      <w:r w:rsidR="00626116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F52DBF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นโยบาย</w:t>
      </w:r>
      <w:r w:rsidR="00FD3EA0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5D2F63" w:rsidRPr="005D2F63">
        <w:rPr>
          <w:rFonts w:ascii="TH SarabunPSK" w:hAnsi="TH SarabunPSK" w:cs="TH SarabunPSK"/>
          <w:spacing w:val="-14"/>
          <w:sz w:val="32"/>
          <w:szCs w:val="32"/>
          <w:cs/>
        </w:rPr>
        <w:t>มาตรฐาน รวมถึงการส่งเสริมจิตสำนึกการบริการ (</w:t>
      </w:r>
      <w:r w:rsidR="005D2F63" w:rsidRPr="005D2F63">
        <w:rPr>
          <w:rFonts w:ascii="TH SarabunPSK" w:hAnsi="TH SarabunPSK" w:cs="TH SarabunPSK"/>
          <w:spacing w:val="-14"/>
          <w:sz w:val="32"/>
          <w:szCs w:val="32"/>
        </w:rPr>
        <w:t xml:space="preserve">Service Mind) </w:t>
      </w:r>
      <w:r w:rsidR="005D2F63" w:rsidRPr="005D2F63">
        <w:rPr>
          <w:rFonts w:ascii="TH SarabunPSK" w:hAnsi="TH SarabunPSK" w:cs="TH SarabunPSK"/>
          <w:spacing w:val="-14"/>
          <w:sz w:val="32"/>
          <w:szCs w:val="32"/>
          <w:cs/>
        </w:rPr>
        <w:t>องค์กร</w:t>
      </w:r>
      <w:r w:rsidR="005D2F6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52DBF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ของการมุ่งเน้นลูกค้า/</w:t>
      </w:r>
      <w:r w:rsidR="004F2C20"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และคุณภาพการให้บริการ หรือไม่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tbl>
      <w:tblPr>
        <w:tblW w:w="915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518"/>
      </w:tblGrid>
      <w:tr w:rsidR="00F52DBF" w:rsidRPr="00F52DBF" w14:paraId="46C09A44" w14:textId="77777777" w:rsidTr="00626116">
        <w:tc>
          <w:tcPr>
            <w:tcW w:w="4638" w:type="dxa"/>
          </w:tcPr>
          <w:p w14:paraId="1AF5C674" w14:textId="17084E47" w:rsidR="00F52DBF" w:rsidRPr="00F52DBF" w:rsidRDefault="00F52DBF" w:rsidP="00626116">
            <w:pPr>
              <w:tabs>
                <w:tab w:val="left" w:pos="570"/>
              </w:tabs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ไม่มีการกำหนดทิศทาง นโยบาย</w:t>
            </w:r>
            <w:r w:rsidR="006261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กฎบัตร ฯลฯ </w:t>
            </w:r>
          </w:p>
        </w:tc>
        <w:tc>
          <w:tcPr>
            <w:tcW w:w="4518" w:type="dxa"/>
          </w:tcPr>
          <w:p w14:paraId="61CB13B9" w14:textId="39724036" w:rsidR="00F52DBF" w:rsidRPr="00F52DBF" w:rsidRDefault="00F52DBF" w:rsidP="00F52DBF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2611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ไม่มีการกำหนดทิศทาง นโยบาย กฎบัตร ฯลฯ</w:t>
            </w:r>
          </w:p>
        </w:tc>
      </w:tr>
    </w:tbl>
    <w:p w14:paraId="65EAF86B" w14:textId="2F0714B5" w:rsidR="00F52DBF" w:rsidRPr="002B3973" w:rsidRDefault="00F52DBF" w:rsidP="00F52DBF">
      <w:pPr>
        <w:tabs>
          <w:tab w:val="left" w:pos="5484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491949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95BB506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3C872A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A3AE3" w14:textId="3DB22385" w:rsidR="00650066" w:rsidRDefault="00F52DBF" w:rsidP="004F284F">
      <w:pPr>
        <w:spacing w:after="24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F28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1CCB762" w14:textId="192062F3" w:rsidR="00626116" w:rsidRPr="00E840BB" w:rsidRDefault="00626116" w:rsidP="00626116">
      <w:pPr>
        <w:ind w:left="567" w:right="-23" w:hanging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840BB">
        <w:rPr>
          <w:rFonts w:ascii="TH SarabunPSK" w:hAnsi="TH SarabunPSK" w:cs="TH SarabunPSK"/>
          <w:spacing w:val="-4"/>
          <w:sz w:val="32"/>
          <w:szCs w:val="32"/>
        </w:rPr>
        <w:t>1</w:t>
      </w:r>
      <w:r w:rsidRPr="00E840B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E840BB">
        <w:rPr>
          <w:rFonts w:ascii="TH SarabunPSK" w:hAnsi="TH SarabunPSK" w:cs="TH SarabunPSK"/>
          <w:spacing w:val="-4"/>
          <w:sz w:val="32"/>
          <w:szCs w:val="32"/>
        </w:rPr>
        <w:t>1.2</w:t>
      </w:r>
      <w:r w:rsidRPr="00E840B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รัฐวิสาหกิจของท่านมีการกำหนด</w:t>
      </w:r>
      <w:r w:rsidRPr="00E840BB">
        <w:rPr>
          <w:rFonts w:ascii="TH SarabunPSK" w:hAnsi="TH SarabunPSK" w:cs="TH SarabunPSK"/>
          <w:spacing w:val="-4"/>
          <w:sz w:val="32"/>
          <w:szCs w:val="32"/>
          <w:cs/>
        </w:rPr>
        <w:t>ความคาดหวังต่อผล</w:t>
      </w:r>
      <w:r w:rsidRPr="00E840BB">
        <w:rPr>
          <w:rFonts w:ascii="TH SarabunPSK" w:hAnsi="TH SarabunPSK" w:cs="TH SarabunPSK" w:hint="cs"/>
          <w:spacing w:val="-4"/>
          <w:sz w:val="32"/>
          <w:szCs w:val="32"/>
          <w:cs/>
        </w:rPr>
        <w:t>ลัพธ์</w:t>
      </w:r>
      <w:r w:rsidRPr="00E840BB">
        <w:rPr>
          <w:rFonts w:ascii="TH SarabunPSK" w:hAnsi="TH SarabunPSK" w:cs="TH SarabunPSK"/>
          <w:spacing w:val="-4"/>
          <w:sz w:val="32"/>
          <w:szCs w:val="32"/>
          <w:cs/>
        </w:rPr>
        <w:t>ในการให้บริการ</w:t>
      </w:r>
      <w:r w:rsidRPr="00E840BB">
        <w:rPr>
          <w:rFonts w:ascii="TH SarabunPSK" w:hAnsi="TH SarabunPSK" w:cs="TH SarabunPSK" w:hint="cs"/>
          <w:spacing w:val="-4"/>
          <w:sz w:val="32"/>
          <w:szCs w:val="32"/>
          <w:cs/>
        </w:rPr>
        <w:t>ตามทิศทาง</w:t>
      </w:r>
      <w:r w:rsidRPr="00E840B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E840BB">
        <w:rPr>
          <w:rFonts w:ascii="TH SarabunPSK" w:hAnsi="TH SarabunPSK" w:cs="TH SarabunPSK" w:hint="cs"/>
          <w:spacing w:val="-4"/>
          <w:sz w:val="32"/>
          <w:szCs w:val="32"/>
          <w:cs/>
        </w:rPr>
        <w:t>นโยบาย กฎบัตร หรือไม่ อย่างไร</w:t>
      </w:r>
      <w:r w:rsidRPr="00E840B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1B560260" w14:textId="6A61C987" w:rsidR="00626116" w:rsidRPr="00626116" w:rsidRDefault="00626116" w:rsidP="00626116">
      <w:pPr>
        <w:tabs>
          <w:tab w:val="left" w:pos="5484"/>
        </w:tabs>
        <w:ind w:firstLine="567"/>
        <w:rPr>
          <w:rFonts w:ascii="TH SarabunPSK" w:hAnsi="TH SarabunPSK" w:cs="TH SarabunPSK"/>
          <w:spacing w:val="-4"/>
          <w:sz w:val="32"/>
          <w:szCs w:val="32"/>
        </w:rPr>
      </w:pPr>
      <w:r w:rsidRPr="00626116">
        <w:rPr>
          <w:rFonts w:ascii="TH SarabunPSK" w:hAnsi="TH SarabunPSK" w:cs="TH SarabunPSK"/>
          <w:spacing w:val="-4"/>
          <w:sz w:val="32"/>
          <w:szCs w:val="32"/>
          <w:cs/>
        </w:rPr>
        <w:t xml:space="preserve">โปรดอธิบาย </w:t>
      </w:r>
      <w:r w:rsidRPr="00626116">
        <w:rPr>
          <w:rFonts w:ascii="TH SarabunPSK" w:hAnsi="TH SarabunPSK" w:cs="TH SarabunPSK"/>
          <w:spacing w:val="-4"/>
          <w:sz w:val="32"/>
          <w:szCs w:val="32"/>
        </w:rPr>
        <w:t>:</w:t>
      </w:r>
      <w:r w:rsidRPr="0062611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4426D">
        <w:rPr>
          <w:rFonts w:ascii="TH SarabunPSK" w:hAnsi="TH SarabunPSK" w:cs="TH SarabunPSK" w:hint="cs"/>
          <w:spacing w:val="-4"/>
          <w:sz w:val="32"/>
          <w:szCs w:val="32"/>
          <w:cs/>
        </w:rPr>
        <w:t>(พร้อมแสดงผลลัพธ์การดำเนินงานของปีบัญชีที่ผ่านมาเทียบกับเป้าหมาย)</w:t>
      </w:r>
    </w:p>
    <w:p w14:paraId="4DA5CC74" w14:textId="77777777" w:rsidR="00626116" w:rsidRPr="00F52DBF" w:rsidRDefault="00626116" w:rsidP="0062611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CA16517" w14:textId="77777777" w:rsidR="00626116" w:rsidRPr="00F52DBF" w:rsidRDefault="00626116" w:rsidP="0062611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6B0133A" w14:textId="77777777" w:rsidR="00626116" w:rsidRPr="00F52DBF" w:rsidRDefault="00626116" w:rsidP="0062611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BDE52E4" w14:textId="76096EE5" w:rsidR="00626116" w:rsidRDefault="00626116" w:rsidP="00626116">
      <w:pPr>
        <w:spacing w:after="24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E1F5512" w14:textId="75201C44" w:rsidR="00BF2127" w:rsidRDefault="00BF2127" w:rsidP="00BF2127">
      <w:pPr>
        <w:ind w:left="567" w:right="-23" w:hanging="567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1.1.3</w:t>
      </w:r>
      <w:r>
        <w:rPr>
          <w:rFonts w:ascii="TH SarabunPSK" w:hAnsi="TH SarabunPSK" w:cs="TH SarabunPSK"/>
          <w:sz w:val="32"/>
          <w:szCs w:val="32"/>
        </w:rPr>
        <w:tab/>
      </w:r>
      <w:r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รัฐวิสาหกิจของท่าน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F2127">
        <w:rPr>
          <w:rFonts w:ascii="TH SarabunPSK" w:hAnsi="TH SarabunPSK" w:cs="TH SarabunPSK"/>
          <w:sz w:val="32"/>
          <w:szCs w:val="32"/>
          <w:cs/>
        </w:rPr>
        <w:t>การส่งเสริมจิตสำนึกการบริการ (</w:t>
      </w:r>
      <w:r w:rsidRPr="00BF2127">
        <w:rPr>
          <w:rFonts w:ascii="TH SarabunPSK" w:hAnsi="TH SarabunPSK" w:cs="TH SarabunPSK"/>
          <w:sz w:val="32"/>
          <w:szCs w:val="32"/>
        </w:rPr>
        <w:t>Service Mind)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ขององค์กร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หรือไม่ อย่างไร</w:t>
      </w:r>
      <w:r w:rsidRPr="005D2F63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</w:p>
    <w:p w14:paraId="130F84AF" w14:textId="77777777" w:rsidR="00BF2127" w:rsidRPr="00626116" w:rsidRDefault="00BF2127" w:rsidP="00BF2127">
      <w:pPr>
        <w:tabs>
          <w:tab w:val="left" w:pos="5484"/>
        </w:tabs>
        <w:ind w:firstLine="567"/>
        <w:rPr>
          <w:rFonts w:ascii="TH SarabunPSK" w:hAnsi="TH SarabunPSK" w:cs="TH SarabunPSK"/>
          <w:spacing w:val="-4"/>
          <w:sz w:val="32"/>
          <w:szCs w:val="32"/>
        </w:rPr>
      </w:pPr>
      <w:r w:rsidRPr="00626116">
        <w:rPr>
          <w:rFonts w:ascii="TH SarabunPSK" w:hAnsi="TH SarabunPSK" w:cs="TH SarabunPSK"/>
          <w:spacing w:val="-4"/>
          <w:sz w:val="32"/>
          <w:szCs w:val="32"/>
          <w:cs/>
        </w:rPr>
        <w:t xml:space="preserve">โปรดอธิบาย </w:t>
      </w:r>
      <w:r w:rsidRPr="00626116">
        <w:rPr>
          <w:rFonts w:ascii="TH SarabunPSK" w:hAnsi="TH SarabunPSK" w:cs="TH SarabunPSK"/>
          <w:spacing w:val="-4"/>
          <w:sz w:val="32"/>
          <w:szCs w:val="32"/>
        </w:rPr>
        <w:t>:</w:t>
      </w:r>
      <w:r w:rsidRPr="0062611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(พร้อมแสดงผลลัพธ์การดำเนินงานของปีบัญชีที่ผ่านมาเทียบกับเป้าหมาย)</w:t>
      </w:r>
    </w:p>
    <w:p w14:paraId="5561EBD7" w14:textId="77777777" w:rsidR="00BF2127" w:rsidRPr="00F52DBF" w:rsidRDefault="00BF2127" w:rsidP="00BF2127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8A16EC6" w14:textId="77777777" w:rsidR="00BF2127" w:rsidRPr="00F52DBF" w:rsidRDefault="00BF2127" w:rsidP="00BF2127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4236956" w14:textId="77777777" w:rsidR="00BF2127" w:rsidRPr="00F52DBF" w:rsidRDefault="00BF2127" w:rsidP="00BF2127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D8CE60D" w14:textId="77777777" w:rsidR="00BF2127" w:rsidRDefault="00BF2127" w:rsidP="00BF2127">
      <w:pPr>
        <w:spacing w:after="24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051EE22" w14:textId="12B937C5" w:rsidR="009B44BB" w:rsidRPr="00F52DBF" w:rsidRDefault="00FC3C83" w:rsidP="009B44BB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1.</w:t>
      </w:r>
      <w:r w:rsidR="00DA5ED5" w:rsidRPr="00F52DBF">
        <w:rPr>
          <w:rFonts w:ascii="TH SarabunPSK" w:hAnsi="TH SarabunPSK" w:cs="TH SarabunPSK"/>
          <w:sz w:val="32"/>
          <w:szCs w:val="32"/>
          <w:lang w:val="en-GB"/>
        </w:rPr>
        <w:t>1</w:t>
      </w:r>
      <w:r w:rsidR="00650066" w:rsidRPr="00F52DBF">
        <w:rPr>
          <w:rFonts w:ascii="TH SarabunPSK" w:hAnsi="TH SarabunPSK" w:cs="TH SarabunPSK"/>
          <w:sz w:val="32"/>
          <w:szCs w:val="32"/>
          <w:lang w:val="en-GB"/>
        </w:rPr>
        <w:t>.</w:t>
      </w:r>
      <w:r w:rsidR="00BF2127">
        <w:rPr>
          <w:rFonts w:ascii="TH SarabunPSK" w:hAnsi="TH SarabunPSK" w:cs="TH SarabunPSK"/>
          <w:sz w:val="32"/>
          <w:szCs w:val="32"/>
        </w:rPr>
        <w:t>4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ในรอบปีบัญชีที่ผ่านมาจนถึงปัจจุบัน 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 xml:space="preserve">คณะกรรมการรัฐวิสาหกิจ </w:t>
      </w:r>
      <w:r w:rsidR="00FD3EA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>ผู้บริหารระดับสูง</w:t>
      </w:r>
      <w:r w:rsidR="009B44BB"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มี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ข้อสังเกต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ใน</w:t>
      </w:r>
      <w:r w:rsidR="009B44BB">
        <w:rPr>
          <w:rFonts w:ascii="TH SarabunPSK" w:hAnsi="TH SarabunPSK" w:cs="TH SarabunPSK"/>
          <w:sz w:val="32"/>
          <w:szCs w:val="32"/>
          <w:cs/>
        </w:rPr>
        <w:t>การส่งเสริม</w:t>
      </w:r>
      <w:r w:rsidR="00FD3EA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มุ่งเน้นคุณภาพการให้บริการแก่</w:t>
      </w:r>
      <w:r w:rsidR="009366CE">
        <w:rPr>
          <w:rFonts w:ascii="TH SarabunPSK" w:hAnsi="TH SarabunPSK" w:cs="TH SarabunPSK" w:hint="cs"/>
          <w:sz w:val="32"/>
          <w:szCs w:val="32"/>
          <w:cs/>
        </w:rPr>
        <w:t>ลูกค้า/ผู้มีส่วนได้ส่วนเสีย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>ให้เกิดในองค์กรอย่างเป็นรูปธรรมและยั่งยืน</w:t>
      </w:r>
      <w:r w:rsidR="009B4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522955C2" w14:textId="77777777" w:rsidR="009B44BB" w:rsidRPr="00F52DBF" w:rsidRDefault="009B44BB" w:rsidP="009B44BB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6CBD14A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428C73F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707AAD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1F20EE" w14:textId="77777777" w:rsidR="00C156AF" w:rsidRPr="00F52DBF" w:rsidRDefault="009B44BB" w:rsidP="00D51E79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F5008" w14:textId="77777777" w:rsidR="004F284F" w:rsidRDefault="004F284F" w:rsidP="009B44BB">
      <w:pPr>
        <w:spacing w:before="120" w:after="240"/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sectPr w:rsidR="004F284F" w:rsidSect="00C936F2">
          <w:headerReference w:type="default" r:id="rId18"/>
          <w:footerReference w:type="default" r:id="rId19"/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063F1B63" w14:textId="56C793C5" w:rsidR="00DA5ED5" w:rsidRPr="00F52DBF" w:rsidRDefault="006A55FD" w:rsidP="002E0237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 xml:space="preserve">1.2 </w:t>
      </w:r>
      <w:r w:rsidR="00F543B1" w:rsidRPr="00F543B1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การกำหนดยุทธศาสตร์ระยะยาว/แนวทางการมุ่งเน้นลูกค้า/ผู้มีส่วนได้ส่วนเสีย รวมถึงการให้บริการอย่างมีคุณภาพและมีมาตรฐานทั่วทั้งองค์กร</w:t>
      </w:r>
    </w:p>
    <w:p w14:paraId="3E0A5F09" w14:textId="58C18E3C" w:rsidR="009B44BB" w:rsidRDefault="006A55FD" w:rsidP="009B44BB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="00DA5ED5"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2.1</w:t>
      </w:r>
      <w:r w:rsidR="00DA5ED5"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4BB" w:rsidRPr="002B3973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รัฐวิสาหกิจของท่านมีการ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จัดทำ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แผน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ยุทธศาสตร์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ระยะยาว 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</w:rPr>
        <w:t>3-5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ปี) </w:t>
      </w:r>
      <w:r w:rsidR="00A4426D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A4426D" w:rsidRPr="00A4426D">
        <w:rPr>
          <w:rFonts w:ascii="TH SarabunPSK" w:hAnsi="TH SarabunPSK" w:cs="TH SarabunPSK" w:hint="cs"/>
          <w:spacing w:val="-8"/>
          <w:sz w:val="32"/>
          <w:szCs w:val="32"/>
          <w:cs/>
        </w:rPr>
        <w:t>แผนปฏิบัติการประจำปีที่เกี่ยวข้อง</w:t>
      </w:r>
      <w:r w:rsidR="00A4426D" w:rsidRPr="00A4426D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A4426D" w:rsidRPr="00A4426D">
        <w:rPr>
          <w:rFonts w:ascii="TH SarabunPSK" w:hAnsi="TH SarabunPSK" w:cs="TH SarabunPSK" w:hint="cs"/>
          <w:spacing w:val="-8"/>
          <w:sz w:val="32"/>
          <w:szCs w:val="32"/>
          <w:cs/>
        </w:rPr>
        <w:t>กับ</w:t>
      </w:r>
      <w:r w:rsidR="00A4426D" w:rsidRPr="00A4426D">
        <w:rPr>
          <w:rFonts w:ascii="TH SarabunPSK" w:hAnsi="TH SarabunPSK" w:cs="TH SarabunPSK"/>
          <w:spacing w:val="-8"/>
          <w:sz w:val="32"/>
          <w:szCs w:val="32"/>
          <w:cs/>
        </w:rPr>
        <w:t>ลูกค้า/ผู้มีส่วนได้ส่วนเสีย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ที่เกี่ยวข้องกับ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ลูกค้า/ผู้มีส่วนได้ส่วนเสีย</w:t>
      </w:r>
      <w:r w:rsidR="009C57E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7B9CED" w14:textId="77777777" w:rsidR="00D239B4" w:rsidRDefault="00D239B4" w:rsidP="00D239B4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1B401986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1FF2F7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B89392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D8A43C5" w14:textId="77777777" w:rsidR="00A4426D" w:rsidRPr="00F52DBF" w:rsidRDefault="00D239B4" w:rsidP="00A4426D">
      <w:pPr>
        <w:spacing w:after="240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426D"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FC2249A" w14:textId="097F0FFE" w:rsidR="004F284F" w:rsidRDefault="00650066" w:rsidP="004F284F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</w:t>
      </w:r>
      <w:r w:rsidRPr="00A4426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2 </w:t>
      </w:r>
      <w:r w:rsidR="00A4426D">
        <w:rPr>
          <w:rFonts w:ascii="TH SarabunPSK" w:hAnsi="TH SarabunPSK" w:cs="TH SarabunPSK" w:hint="cs"/>
          <w:spacing w:val="-8"/>
          <w:sz w:val="32"/>
          <w:szCs w:val="32"/>
          <w:cs/>
        </w:rPr>
        <w:t>โปรด</w:t>
      </w:r>
      <w:r w:rsidR="004F284F" w:rsidRPr="00A4426D">
        <w:rPr>
          <w:rFonts w:ascii="TH SarabunPSK" w:hAnsi="TH SarabunPSK" w:cs="TH SarabunPSK" w:hint="cs"/>
          <w:spacing w:val="-8"/>
          <w:sz w:val="32"/>
          <w:szCs w:val="32"/>
          <w:cs/>
        </w:rPr>
        <w:t>แสดงผลลัพธ์ที่เกิดขึ้นจากการดำเนินงานตาม</w:t>
      </w:r>
      <w:r w:rsidR="00A4426D">
        <w:rPr>
          <w:rFonts w:ascii="TH SarabunPSK" w:hAnsi="TH SarabunPSK" w:cs="TH SarabunPSK" w:hint="cs"/>
          <w:spacing w:val="-6"/>
          <w:sz w:val="32"/>
          <w:szCs w:val="32"/>
          <w:cs/>
        </w:rPr>
        <w:t>แผน</w:t>
      </w:r>
      <w:r w:rsidR="00A4426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ยุทธศาสตร์</w:t>
      </w:r>
      <w:r w:rsidR="00A4426D" w:rsidRPr="002B3973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ระยะยาว </w:t>
      </w:r>
      <w:r w:rsidR="00A4426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A4426D" w:rsidRPr="002B3973">
        <w:rPr>
          <w:rFonts w:ascii="TH SarabunPSK" w:hAnsi="TH SarabunPSK" w:cs="TH SarabunPSK"/>
          <w:spacing w:val="-6"/>
          <w:sz w:val="32"/>
          <w:szCs w:val="32"/>
        </w:rPr>
        <w:t>3-5</w:t>
      </w:r>
      <w:r w:rsidR="00A4426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ปี) </w:t>
      </w:r>
      <w:r w:rsidR="00A4426D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A4426D" w:rsidRPr="00A4426D">
        <w:rPr>
          <w:rFonts w:ascii="TH SarabunPSK" w:hAnsi="TH SarabunPSK" w:cs="TH SarabunPSK" w:hint="cs"/>
          <w:spacing w:val="-8"/>
          <w:sz w:val="32"/>
          <w:szCs w:val="32"/>
          <w:cs/>
        </w:rPr>
        <w:t>แผนปฏิบัติการ</w:t>
      </w:r>
      <w:r w:rsidR="00A4426D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A4426D">
        <w:rPr>
          <w:rFonts w:ascii="TH SarabunPSK" w:hAnsi="TH SarabunPSK" w:cs="TH SarabunPSK" w:hint="cs"/>
          <w:spacing w:val="-8"/>
          <w:sz w:val="32"/>
          <w:szCs w:val="32"/>
          <w:cs/>
        </w:rPr>
        <w:t>ที่</w:t>
      </w:r>
      <w:r w:rsidR="00A4426D">
        <w:rPr>
          <w:rFonts w:ascii="TH SarabunPSK" w:hAnsi="TH SarabunPSK" w:cs="TH SarabunPSK" w:hint="cs"/>
          <w:spacing w:val="-6"/>
          <w:sz w:val="32"/>
          <w:szCs w:val="32"/>
          <w:cs/>
        </w:rPr>
        <w:t>เกี่ยวข้องกับ</w:t>
      </w:r>
      <w:r w:rsidR="00A4426D" w:rsidRPr="004F284F">
        <w:rPr>
          <w:rFonts w:ascii="TH SarabunPSK" w:hAnsi="TH SarabunPSK" w:cs="TH SarabunPSK"/>
          <w:spacing w:val="-6"/>
          <w:sz w:val="32"/>
          <w:szCs w:val="32"/>
          <w:cs/>
        </w:rPr>
        <w:t>ลูกค้า/ผู้มีส่วนได้ส่วนเสีย</w:t>
      </w:r>
      <w:r w:rsidR="00A4426D" w:rsidRPr="00A4426D">
        <w:rPr>
          <w:rFonts w:ascii="TH SarabunPSK" w:hAnsi="TH SarabunPSK" w:cs="TH SarabunPSK" w:hint="cs"/>
          <w:spacing w:val="-8"/>
          <w:sz w:val="32"/>
          <w:szCs w:val="32"/>
          <w:cs/>
        </w:rPr>
        <w:t>ประจำปี</w:t>
      </w:r>
      <w:r w:rsidR="00A4426D">
        <w:rPr>
          <w:rFonts w:ascii="TH SarabunPSK" w:hAnsi="TH SarabunPSK" w:cs="TH SarabunPSK" w:hint="cs"/>
          <w:spacing w:val="-8"/>
          <w:sz w:val="32"/>
          <w:szCs w:val="32"/>
          <w:cs/>
        </w:rPr>
        <w:t>บัญชีที่ผ่านมา</w:t>
      </w:r>
    </w:p>
    <w:p w14:paraId="47B320CF" w14:textId="77777777" w:rsidR="00650066" w:rsidRPr="00F52DBF" w:rsidRDefault="00650066" w:rsidP="00650066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3DFE8E19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9E3A4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2FD1B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38E7F8E" w14:textId="77777777" w:rsidR="00650066" w:rsidRPr="00F52DBF" w:rsidRDefault="00650066" w:rsidP="00650066">
      <w:pPr>
        <w:spacing w:after="240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73E03B9" w14:textId="77777777" w:rsidR="004F284F" w:rsidRDefault="004F284F" w:rsidP="002B3973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sectPr w:rsidR="004F284F" w:rsidSect="00C936F2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01EA6D5C" w14:textId="296333BB" w:rsidR="00A521EA" w:rsidRPr="00F52DBF" w:rsidRDefault="00A521EA" w:rsidP="00E12F18">
      <w:pPr>
        <w:spacing w:before="120" w:after="120" w:line="216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1.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3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การปฏิบัติตามกฎหมาย/กฎระเบียบ จริยธรรม การคุ้มครองข้อมูลส่วนบุคคลของ</w:t>
      </w:r>
      <w:r w:rsidR="009366CE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ลูกค้า/</w:t>
      </w:r>
      <w:r w:rsidR="00F543B1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ผู้มีส่วนได้ส่วนเสีย </w:t>
      </w:r>
      <w:r w:rsidR="00F543B1" w:rsidRPr="00A521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รวมถึงการมุ่งเน้น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CSR in-Process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ด้านบริการ</w:t>
      </w:r>
    </w:p>
    <w:p w14:paraId="19720138" w14:textId="24602E57" w:rsidR="00A521EA" w:rsidRDefault="00A521EA" w:rsidP="00E12F18">
      <w:pPr>
        <w:tabs>
          <w:tab w:val="left" w:pos="360"/>
        </w:tabs>
        <w:spacing w:line="216" w:lineRule="auto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.1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รัฐวิสาหกิจของท่าน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มีการพิจารณาถึงกฎหมาย/</w:t>
      </w:r>
      <w:r>
        <w:rPr>
          <w:rFonts w:ascii="TH SarabunPSK" w:hAnsi="TH SarabunPSK" w:cs="TH SarabunPSK" w:hint="cs"/>
          <w:sz w:val="32"/>
          <w:szCs w:val="32"/>
          <w:cs/>
        </w:rPr>
        <w:t>กฎระเบียบ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 และจริยธรรม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เกี่ยวข้องกับ</w:t>
      </w:r>
      <w:r w:rsidR="009366CE">
        <w:rPr>
          <w:rFonts w:ascii="TH SarabunPSK" w:hAnsi="TH SarabunPSK" w:cs="TH SarabunPSK" w:hint="cs"/>
          <w:sz w:val="32"/>
          <w:szCs w:val="32"/>
          <w:cs/>
        </w:rPr>
        <w:t>การมุ่งเน้นลูกค้า/</w:t>
      </w:r>
      <w:r w:rsidR="00A4426D">
        <w:rPr>
          <w:rFonts w:ascii="TH SarabunPSK" w:hAnsi="TH SarabunPSK" w:cs="TH SarabunPSK"/>
          <w:sz w:val="32"/>
          <w:szCs w:val="32"/>
          <w:cs/>
        </w:rPr>
        <w:br/>
      </w:r>
      <w:r w:rsidR="009366CE"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และการบริการ รว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มถึงท่านมีแนวทางในการกำกับและปฏิบัติตามกฎหมาย/กฎระเบียบ และ</w:t>
      </w:r>
      <w:r>
        <w:rPr>
          <w:rFonts w:ascii="TH SarabunPSK" w:hAnsi="TH SarabunPSK" w:cs="TH SarabunPSK" w:hint="cs"/>
          <w:sz w:val="32"/>
          <w:szCs w:val="32"/>
          <w:cs/>
        </w:rPr>
        <w:t>จริยธรรม หรือไม่ อย่างไร</w:t>
      </w:r>
    </w:p>
    <w:tbl>
      <w:tblPr>
        <w:tblW w:w="9180" w:type="dxa"/>
        <w:tblInd w:w="37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A521EA" w14:paraId="7B4279A3" w14:textId="77777777" w:rsidTr="00F66A08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58DEC" w14:textId="77777777" w:rsidR="00A521EA" w:rsidRPr="00D239B4" w:rsidRDefault="00A521EA" w:rsidP="00E12F18">
            <w:pPr>
              <w:tabs>
                <w:tab w:val="left" w:pos="5484"/>
              </w:tabs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C7589F5" w14:textId="77777777" w:rsidR="00AA4ECD" w:rsidRPr="00626116" w:rsidRDefault="00A521EA" w:rsidP="00AA4ECD">
      <w:pPr>
        <w:tabs>
          <w:tab w:val="left" w:pos="5484"/>
        </w:tabs>
        <w:ind w:firstLine="567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  <w:r w:rsidR="00AA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ECD">
        <w:rPr>
          <w:rFonts w:ascii="TH SarabunPSK" w:hAnsi="TH SarabunPSK" w:cs="TH SarabunPSK" w:hint="cs"/>
          <w:spacing w:val="-4"/>
          <w:sz w:val="32"/>
          <w:szCs w:val="32"/>
          <w:cs/>
        </w:rPr>
        <w:t>(พร้อมแสดงผลลัพธ์การดำเนินงานของปีบัญชีที่ผ่านมาเทียบกับเป้าหมาย)</w:t>
      </w:r>
    </w:p>
    <w:p w14:paraId="4041596D" w14:textId="243A52B3" w:rsidR="00A521EA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14:paraId="26108424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2AA0EE0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099140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1610FA" w14:textId="6D696929" w:rsidR="00DE2332" w:rsidRDefault="00A521EA" w:rsidP="002E0237">
      <w:pPr>
        <w:spacing w:after="120" w:line="216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2332">
        <w:rPr>
          <w:rFonts w:ascii="TH SarabunPSK" w:hAnsi="TH SarabunPSK" w:cs="TH SarabunPSK" w:hint="cs"/>
          <w:sz w:val="32"/>
          <w:szCs w:val="32"/>
          <w:cs/>
        </w:rPr>
        <w:t>(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ในกรณีที่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มีการวัดหรือประเมิน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โปรดแนบ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ผลการปฏิบัติตามกฎหมาย/กฎระเบียบ และจริยธรรม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ที่เกี่ยวกับ</w:t>
      </w:r>
      <w:r w:rsidR="009366CE">
        <w:rPr>
          <w:rFonts w:ascii="TH SarabunPSK" w:hAnsi="TH SarabunPSK" w:cs="TH SarabunPSK" w:hint="cs"/>
          <w:sz w:val="32"/>
          <w:szCs w:val="32"/>
          <w:cs/>
        </w:rPr>
        <w:t xml:space="preserve">การมุ่งเน้นลูกค้า/ผู้มีส่วนได้ส่วนเสีย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และการบริการ)</w:t>
      </w:r>
    </w:p>
    <w:p w14:paraId="049620AA" w14:textId="7ABBB5CC" w:rsidR="00A521EA" w:rsidRDefault="00A521EA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F52DBF">
        <w:rPr>
          <w:rFonts w:ascii="TH SarabunPSK" w:hAnsi="TH SarabunPSK" w:cs="TH SarabunPSK"/>
          <w:sz w:val="32"/>
          <w:szCs w:val="32"/>
          <w:cs/>
        </w:rPr>
        <w:t>รัฐวิสาหกิจของท่านมี</w:t>
      </w: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การคุ้มครอง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หรือบริหารจัดการ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ข้อมูลส่วนบุคคลของลูกค้า/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หรือไม่ 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0E6FC512" w14:textId="6FA9487A" w:rsidR="00E13EA2" w:rsidRPr="00AA4ECD" w:rsidRDefault="00E13EA2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>(การคุ้มครองหรือบริหารจัดการข้อมูลส่วนบุคค</w:t>
      </w:r>
      <w:r w:rsidR="002B3973"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>ลของ</w:t>
      </w:r>
      <w:r w:rsidR="009366CE"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ลูกค้า/ผู้มีส่วนได้ส่วนเสีย </w:t>
      </w:r>
      <w:r w:rsidR="002B3973"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อาจรวมถึง</w:t>
      </w:r>
      <w:r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>การทำให้ข้อมูล</w:t>
      </w:r>
      <w:r w:rsidR="00AA4EC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>มีความถูกต้อง ทันกาล เชื่อถือได้ ปลอดภัย</w:t>
      </w:r>
      <w:r w:rsidR="002B3973"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>และเป็นความลับ)</w:t>
      </w:r>
    </w:p>
    <w:p w14:paraId="059D0C10" w14:textId="77777777" w:rsidR="00AA4ECD" w:rsidRPr="00626116" w:rsidRDefault="00A521EA" w:rsidP="00AA4ECD">
      <w:pPr>
        <w:tabs>
          <w:tab w:val="left" w:pos="5484"/>
        </w:tabs>
        <w:ind w:firstLine="567"/>
        <w:rPr>
          <w:rFonts w:ascii="TH SarabunPSK" w:hAnsi="TH SarabunPSK" w:cs="TH SarabunPSK"/>
          <w:spacing w:val="-4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AA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ECD">
        <w:rPr>
          <w:rFonts w:ascii="TH SarabunPSK" w:hAnsi="TH SarabunPSK" w:cs="TH SarabunPSK" w:hint="cs"/>
          <w:spacing w:val="-4"/>
          <w:sz w:val="32"/>
          <w:szCs w:val="32"/>
          <w:cs/>
        </w:rPr>
        <w:t>(พร้อมแสดงผลลัพธ์การดำเนินงานของปีบัญชีที่ผ่านมาเทียบกับเป้าหมาย)</w:t>
      </w:r>
    </w:p>
    <w:p w14:paraId="0DEAE6E8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7A8F7AD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D288C0" w14:textId="77777777" w:rsidR="00A521EA" w:rsidRPr="00F52DBF" w:rsidRDefault="00A521EA" w:rsidP="00E12F18">
      <w:pPr>
        <w:spacing w:after="120" w:line="216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3D50257" w14:textId="43B41C2A" w:rsidR="00E35452" w:rsidRDefault="00A521EA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F52DBF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แนวทาง </w:t>
      </w:r>
      <w:r w:rsidR="002B3973">
        <w:rPr>
          <w:rFonts w:ascii="TH SarabunPSK" w:hAnsi="TH SarabunPSK" w:cs="TH SarabunPSK"/>
          <w:spacing w:val="-6"/>
          <w:sz w:val="32"/>
          <w:szCs w:val="32"/>
        </w:rPr>
        <w:t>CSR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in-process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กระบวนการให้บริการ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30597F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2B3973">
        <w:rPr>
          <w:rFonts w:ascii="TH SarabunPSK" w:hAnsi="TH SarabunPSK" w:cs="TH SarabunPSK" w:hint="cs"/>
          <w:sz w:val="32"/>
          <w:szCs w:val="32"/>
          <w:cs/>
        </w:rPr>
        <w:br/>
      </w:r>
      <w:r w:rsidR="0030597F">
        <w:rPr>
          <w:rFonts w:ascii="TH SarabunPSK" w:hAnsi="TH SarabunPSK" w:cs="TH SarabunPSK"/>
          <w:sz w:val="32"/>
          <w:szCs w:val="32"/>
          <w:cs/>
        </w:rPr>
        <w:t>ตามภารกิจหลัก</w:t>
      </w:r>
      <w:r w:rsidR="00E35452">
        <w:rPr>
          <w:rFonts w:ascii="TH SarabunPSK" w:hAnsi="TH SarabunPSK" w:cs="TH SarabunPSK" w:hint="cs"/>
          <w:sz w:val="32"/>
          <w:szCs w:val="32"/>
          <w:cs/>
        </w:rPr>
        <w:t>/เกี่ยวเนื่อง หรือไม่</w:t>
      </w:r>
      <w:r w:rsidR="0010332F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4DC7C694" w14:textId="2D4B7AD6" w:rsidR="00A521EA" w:rsidRPr="00A521EA" w:rsidRDefault="00E35452" w:rsidP="00E12F18">
      <w:pPr>
        <w:spacing w:line="216" w:lineRule="auto"/>
        <w:ind w:left="567" w:right="-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CSR in-process </w:t>
      </w:r>
      <w:r>
        <w:rPr>
          <w:rFonts w:ascii="TH SarabunPSK" w:hAnsi="TH SarabunPSK" w:cs="TH SarabunPSK" w:hint="cs"/>
          <w:sz w:val="32"/>
          <w:szCs w:val="32"/>
          <w:cs/>
        </w:rPr>
        <w:t>เช่น การให้บริการที่มีคุณภาพมีมาตรฐาน และไม่เลือกปฏิบัติ การให้บริการโดยคำนึงถึง สังคมและสิ่งแวดล้อม เป็นต้น)</w:t>
      </w:r>
      <w:r w:rsidR="00A521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7CB77DF1" w14:textId="77777777" w:rsidR="00AA4ECD" w:rsidRPr="00626116" w:rsidRDefault="00A521EA" w:rsidP="00AA4ECD">
      <w:pPr>
        <w:tabs>
          <w:tab w:val="left" w:pos="5484"/>
        </w:tabs>
        <w:ind w:firstLine="567"/>
        <w:rPr>
          <w:rFonts w:ascii="TH SarabunPSK" w:hAnsi="TH SarabunPSK" w:cs="TH SarabunPSK"/>
          <w:spacing w:val="-4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AA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ECD">
        <w:rPr>
          <w:rFonts w:ascii="TH SarabunPSK" w:hAnsi="TH SarabunPSK" w:cs="TH SarabunPSK" w:hint="cs"/>
          <w:spacing w:val="-4"/>
          <w:sz w:val="32"/>
          <w:szCs w:val="32"/>
          <w:cs/>
        </w:rPr>
        <w:t>(พร้อมแสดงผลลัพธ์การดำเนินงานของปีบัญชีที่ผ่านมาเทียบกับเป้าหมาย)</w:t>
      </w:r>
    </w:p>
    <w:p w14:paraId="75DB6B5A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ED2946C" w14:textId="02F572FB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94029A" w14:textId="77777777" w:rsidR="009C1302" w:rsidRDefault="00A521EA" w:rsidP="00E12F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428B3C0" w14:textId="77777777" w:rsidR="00E12F18" w:rsidRPr="00E12F18" w:rsidRDefault="00E12F18" w:rsidP="00E12F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3A16D6A3" w14:textId="4F258452" w:rsidR="00FC25D6" w:rsidRPr="009C1302" w:rsidRDefault="00FC25D6" w:rsidP="00E12F18">
      <w:pPr>
        <w:spacing w:line="216" w:lineRule="auto"/>
        <w:ind w:left="567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ช่วง</w:t>
      </w:r>
      <w:r w:rsidR="00AA4ECD">
        <w:rPr>
          <w:rFonts w:ascii="TH SarabunPSK" w:hAnsi="TH SarabunPSK" w:cs="TH SarabunPSK" w:hint="cs"/>
          <w:spacing w:val="-6"/>
          <w:sz w:val="32"/>
          <w:szCs w:val="32"/>
          <w:cs/>
        </w:rPr>
        <w:t>ปีบัญชีที่ผ่านมาจนถึง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รัฐวิสาหกิจของท่านมีประเด็น/เหตุการณ์ (</w:t>
      </w:r>
      <w:r>
        <w:rPr>
          <w:rFonts w:ascii="TH SarabunPSK" w:hAnsi="TH SarabunPSK" w:cs="TH SarabunPSK"/>
          <w:spacing w:val="-6"/>
          <w:sz w:val="32"/>
          <w:szCs w:val="32"/>
        </w:rPr>
        <w:t>Incident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ด้านการให้บริการ</w:t>
      </w:r>
      <w:r w:rsidR="009366CE">
        <w:rPr>
          <w:rFonts w:ascii="TH SarabunPSK" w:hAnsi="TH SarabunPSK" w:cs="TH SarabunPSK" w:hint="cs"/>
          <w:spacing w:val="-6"/>
          <w:sz w:val="32"/>
          <w:szCs w:val="32"/>
          <w:cs/>
        </w:rPr>
        <w:t>ลูกค้า/ผู้มีส่วนได้ส่วนเสีย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ที่ส่งผลกระทบต่อ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หรือไม่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 และ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ถ้ามี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ท่านมีแนวทางแก้ไข/บริหารจัดการแนวทางดังกล่าวอย่างไร </w:t>
      </w:r>
      <w:r w:rsidR="00480837" w:rsidRPr="000E3F19">
        <w:rPr>
          <w:rFonts w:ascii="TH SarabunPSK" w:hAnsi="TH SarabunPSK" w:cs="TH SarabunPSK"/>
          <w:spacing w:val="-6"/>
          <w:sz w:val="32"/>
          <w:szCs w:val="32"/>
        </w:rPr>
        <w:t>(</w:t>
      </w:r>
      <w:r w:rsidR="001D40E7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เช่น </w:t>
      </w:r>
      <w:r w:rsidR="00027F86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เหตุการณ์ข้</w:t>
      </w:r>
      <w:r w:rsidR="00480837" w:rsidRPr="000E3F19">
        <w:rPr>
          <w:rFonts w:ascii="TH SarabunPSK" w:hAnsi="TH SarabunPSK" w:cs="TH SarabunPSK"/>
          <w:spacing w:val="-6"/>
          <w:sz w:val="32"/>
          <w:szCs w:val="32"/>
          <w:cs/>
        </w:rPr>
        <w:t>อมูล</w:t>
      </w:r>
      <w:r w:rsidR="00027F86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ลูกค้า ข้อมูลส่วนบุคคลหรือข้อมูลความลับองค์กรที่</w:t>
      </w:r>
      <w:r w:rsidR="000E3F19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เกิด</w:t>
      </w:r>
      <w:r w:rsidR="00AA4ECD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0E3F19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การรั่วไหล</w:t>
      </w:r>
      <w:r w:rsidR="00480837" w:rsidRPr="000E3F1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80837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เหตุการณ์ที่ส่งผลกระทบต่อความไม่พึงพอใจต่อ</w:t>
      </w:r>
      <w:r w:rsidR="009366C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ลูกค้า/ผู้มีส่วนได้ส่วนเสีย </w:t>
      </w:r>
      <w:r w:rsidR="00480837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เป็นต้น)</w:t>
      </w:r>
    </w:p>
    <w:p w14:paraId="1934EFC7" w14:textId="0E3A48D3" w:rsidR="00FC25D6" w:rsidRPr="00F52DBF" w:rsidRDefault="00FC25D6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AA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DF607D" w14:textId="77777777" w:rsidR="00FC25D6" w:rsidRPr="00F52DBF" w:rsidRDefault="00FC25D6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A0A4B49" w14:textId="69B3A383" w:rsidR="00FC25D6" w:rsidRPr="00F52DBF" w:rsidRDefault="00FC25D6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7F72456" w14:textId="77777777" w:rsidR="00FC25D6" w:rsidRDefault="00FC25D6" w:rsidP="00E12F18">
      <w:pPr>
        <w:spacing w:line="216" w:lineRule="auto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EBD63EB" w14:textId="77777777" w:rsidR="00625A9D" w:rsidRDefault="00625A9D" w:rsidP="004F284F">
      <w:pPr>
        <w:spacing w:before="12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1EBB97F" w14:textId="77777777" w:rsidR="00625A9D" w:rsidRDefault="00625A9D" w:rsidP="004F284F">
      <w:pPr>
        <w:spacing w:before="12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1AFCCF3" w14:textId="198B84CB" w:rsidR="00D74D35" w:rsidRPr="00E50CA7" w:rsidRDefault="007A58D8" w:rsidP="00D74D35">
      <w:pPr>
        <w:spacing w:before="12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ผลสำเร็จการบริหารจัดการและการปรับเปลี่ยนการให้บริการ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ในมิติด้านบุคลากร (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People)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กระบวนการ (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Process)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และ/หรือ เทคโนโลยีและนวัตกรรม (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Technology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and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Innovation)</w:t>
      </w:r>
      <w:r w:rsidR="00D74D35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 ของโครงการ</w:t>
      </w:r>
      <w:r w:rsidR="00D74D35" w:rsidRPr="00D74D35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ที่ส่งประกวด</w:t>
      </w:r>
    </w:p>
    <w:p w14:paraId="56CAAAC5" w14:textId="3E0B4DB8" w:rsidR="004379DB" w:rsidRPr="00B7733B" w:rsidRDefault="004379DB" w:rsidP="00B7733B">
      <w:pPr>
        <w:spacing w:before="120" w:after="240"/>
        <w:ind w:left="360" w:hanging="360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  <w:r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lang w:val="en-GB"/>
        </w:rPr>
        <w:t xml:space="preserve">2.1 </w:t>
      </w:r>
      <w:r w:rsidR="00F3416D"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  <w:lang w:val="en-GB"/>
        </w:rPr>
        <w:t>การปรับเปลี่ยนการให้บริการที่สะท้อนตามความต้องการและความคาดหวังของ</w:t>
      </w:r>
      <w:r w:rsidR="009366CE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  <w:lang w:val="en-GB"/>
        </w:rPr>
        <w:t xml:space="preserve">ลูกค้า/ผู้มีส่วนได้ส่วนเสีย </w:t>
      </w:r>
    </w:p>
    <w:p w14:paraId="23A14108" w14:textId="4691E6EA" w:rsidR="004379DB" w:rsidRDefault="004379DB" w:rsidP="00F3416D">
      <w:pPr>
        <w:ind w:left="540" w:right="-23" w:hanging="5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3416D">
        <w:rPr>
          <w:rFonts w:ascii="TH SarabunPSK" w:hAnsi="TH SarabunPSK" w:cs="TH SarabunPSK"/>
          <w:sz w:val="32"/>
          <w:szCs w:val="32"/>
        </w:rPr>
        <w:t xml:space="preserve">2.1.1 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การปรับเปลี่ยนการให้บริการที่สะท้อนตามความต้องการและความคาดหวังของ</w:t>
      </w:r>
      <w:r w:rsidR="009366CE">
        <w:rPr>
          <w:rFonts w:ascii="TH SarabunPSK" w:hAnsi="TH SarabunPSK" w:cs="TH SarabunPSK"/>
          <w:sz w:val="32"/>
          <w:szCs w:val="32"/>
          <w:cs/>
        </w:rPr>
        <w:t>ลูกค้า/</w:t>
      </w:r>
      <w:r w:rsidR="00AA4ECD">
        <w:rPr>
          <w:rFonts w:ascii="TH SarabunPSK" w:hAnsi="TH SarabunPSK" w:cs="TH SarabunPSK"/>
          <w:sz w:val="32"/>
          <w:szCs w:val="32"/>
          <w:cs/>
        </w:rPr>
        <w:br/>
      </w:r>
      <w:r w:rsidR="009366CE">
        <w:rPr>
          <w:rFonts w:ascii="TH SarabunPSK" w:hAnsi="TH SarabunPSK" w:cs="TH SarabunPSK"/>
          <w:sz w:val="32"/>
          <w:szCs w:val="32"/>
          <w:cs/>
        </w:rPr>
        <w:t xml:space="preserve">ผู้มีส่วนได้ส่วนเสีย 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>อย่างไรบ้าง</w:t>
      </w:r>
    </w:p>
    <w:p w14:paraId="35015C56" w14:textId="7B804B25" w:rsidR="00F3416D" w:rsidRPr="00F52DBF" w:rsidRDefault="00F3416D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ดังตารางต่อไปนี้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129" w:type="dxa"/>
        <w:tblInd w:w="562" w:type="dxa"/>
        <w:tblLook w:val="04A0" w:firstRow="1" w:lastRow="0" w:firstColumn="1" w:lastColumn="0" w:noHBand="0" w:noVBand="1"/>
      </w:tblPr>
      <w:tblGrid>
        <w:gridCol w:w="2590"/>
        <w:gridCol w:w="2336"/>
        <w:gridCol w:w="2269"/>
        <w:gridCol w:w="1934"/>
      </w:tblGrid>
      <w:tr w:rsidR="00F3416D" w14:paraId="304441D2" w14:textId="1A886163" w:rsidTr="00B84DE7">
        <w:trPr>
          <w:trHeight w:val="1040"/>
        </w:trPr>
        <w:tc>
          <w:tcPr>
            <w:tcW w:w="2590" w:type="dxa"/>
            <w:vMerge w:val="restart"/>
            <w:shd w:val="clear" w:color="auto" w:fill="F2F2F2" w:themeFill="background1" w:themeFillShade="F2"/>
          </w:tcPr>
          <w:p w14:paraId="600AE999" w14:textId="4D9C1BDA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F3416D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ความต้องการและความคาดหวังของ</w:t>
            </w:r>
            <w:r w:rsidR="009366CE">
              <w:rPr>
                <w:rFonts w:ascii="TH SarabunPSK" w:hAnsi="TH SarabunPSK" w:cs="TH SarabunPSK"/>
                <w:sz w:val="28"/>
                <w:cs/>
              </w:rPr>
              <w:t xml:space="preserve">ลูกค้า/ผู้มีส่วนได้ส่วนเสีย </w:t>
            </w:r>
          </w:p>
        </w:tc>
        <w:tc>
          <w:tcPr>
            <w:tcW w:w="4605" w:type="dxa"/>
            <w:gridSpan w:val="2"/>
            <w:shd w:val="clear" w:color="auto" w:fill="F2F2F2" w:themeFill="background1" w:themeFillShade="F2"/>
          </w:tcPr>
          <w:p w14:paraId="14AF37BC" w14:textId="6F625FED" w:rsidR="00F3416D" w:rsidRPr="00F3416D" w:rsidRDefault="00F3416D" w:rsidP="00B84D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416D">
              <w:rPr>
                <w:rFonts w:ascii="TH SarabunPSK" w:hAnsi="TH SarabunPSK" w:cs="TH SarabunPSK"/>
                <w:sz w:val="28"/>
                <w:cs/>
              </w:rPr>
              <w:t>การปรับเปลี่ยนการให้บริการ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ที่สะท้อน</w:t>
            </w:r>
            <w:r w:rsidRPr="00F3416D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</w:t>
            </w:r>
            <w:r w:rsidR="00B84DE7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 xml:space="preserve">มิติของ </w:t>
            </w:r>
            <w:r w:rsidRPr="00F3416D">
              <w:rPr>
                <w:rFonts w:ascii="TH SarabunPSK" w:hAnsi="TH SarabunPSK" w:cs="TH SarabunPSK"/>
                <w:sz w:val="28"/>
              </w:rPr>
              <w:t xml:space="preserve">People/Process/Technology and Innovation 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หรือมิติอื่นๆ</w:t>
            </w:r>
            <w:r w:rsidR="00B84DE7">
              <w:rPr>
                <w:rFonts w:ascii="TH SarabunPSK" w:hAnsi="TH SarabunPSK" w:cs="TH SarabunPSK" w:hint="cs"/>
                <w:sz w:val="28"/>
                <w:cs/>
              </w:rPr>
              <w:t xml:space="preserve"> ที่เกี่ยวข้องกับโครงการ</w:t>
            </w:r>
            <w:r w:rsidR="00B84DE7">
              <w:rPr>
                <w:rFonts w:ascii="TH SarabunPSK" w:hAnsi="TH SarabunPSK" w:cs="TH SarabunPSK"/>
                <w:sz w:val="28"/>
                <w:cs/>
              </w:rPr>
              <w:br/>
            </w:r>
            <w:r w:rsidR="00B84DE7">
              <w:rPr>
                <w:rFonts w:ascii="TH SarabunPSK" w:hAnsi="TH SarabunPSK" w:cs="TH SarabunPSK" w:hint="cs"/>
                <w:sz w:val="28"/>
                <w:cs/>
              </w:rPr>
              <w:t>ที่ส่งประกวด</w:t>
            </w:r>
          </w:p>
        </w:tc>
        <w:tc>
          <w:tcPr>
            <w:tcW w:w="1934" w:type="dxa"/>
            <w:vMerge w:val="restart"/>
            <w:shd w:val="clear" w:color="auto" w:fill="F2F2F2" w:themeFill="background1" w:themeFillShade="F2"/>
          </w:tcPr>
          <w:p w14:paraId="7D0CD160" w14:textId="04940D03" w:rsidR="00F3416D" w:rsidRPr="00F3416D" w:rsidRDefault="00F3416D" w:rsidP="009045AC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ตัววัดและผลลัพธ์</w:t>
            </w:r>
            <w:r w:rsidR="00B7733B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ที่เกิดขึ้นที่สะท้อนความสำเร็จ</w:t>
            </w:r>
            <w:r w:rsidR="002E0237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ของการปรับเปลี่ยน</w:t>
            </w:r>
            <w:r w:rsidR="002E0237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การให้บริการ</w:t>
            </w:r>
            <w:r w:rsidR="006904FC">
              <w:rPr>
                <w:rFonts w:ascii="TH SarabunPSK" w:hAnsi="TH SarabunPSK" w:cs="TH SarabunPSK" w:hint="cs"/>
                <w:sz w:val="28"/>
                <w:cs/>
              </w:rPr>
              <w:t>ในมุมมอง</w:t>
            </w:r>
            <w:r w:rsidR="00625A9D" w:rsidRPr="00625A9D">
              <w:rPr>
                <w:rFonts w:ascii="TH SarabunPSK" w:hAnsi="TH SarabunPSK" w:cs="TH SarabunPSK"/>
                <w:sz w:val="28"/>
                <w:cs/>
              </w:rPr>
              <w:t>ของลูกค้า/ประชาชน/</w:t>
            </w:r>
            <w:r w:rsidR="00625A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25A9D" w:rsidRPr="00625A9D">
              <w:rPr>
                <w:rFonts w:ascii="TH SarabunPSK" w:hAnsi="TH SarabunPSK" w:cs="TH SarabunPSK"/>
                <w:sz w:val="28"/>
                <w:cs/>
              </w:rPr>
              <w:t>ผู้มีส่วนได้ส่วนเสีย</w:t>
            </w:r>
          </w:p>
        </w:tc>
      </w:tr>
      <w:tr w:rsidR="00F3416D" w14:paraId="087398DD" w14:textId="6FC95BD7" w:rsidTr="00F3416D">
        <w:tc>
          <w:tcPr>
            <w:tcW w:w="2590" w:type="dxa"/>
            <w:vMerge/>
            <w:shd w:val="clear" w:color="auto" w:fill="F2F2F2" w:themeFill="background1" w:themeFillShade="F2"/>
          </w:tcPr>
          <w:p w14:paraId="56E1FFB9" w14:textId="7777777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</w:tcPr>
          <w:p w14:paraId="371C4183" w14:textId="03FC8793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416D">
              <w:rPr>
                <w:rFonts w:ascii="TH SarabunPSK" w:hAnsi="TH SarabunPSK" w:cs="TH SarabunPSK" w:hint="cs"/>
                <w:sz w:val="28"/>
                <w:cs/>
              </w:rPr>
              <w:t>การให้บริการก่อน</w:t>
            </w:r>
            <w:r w:rsidR="00AA4ECD">
              <w:rPr>
                <w:rFonts w:ascii="TH SarabunPSK" w:hAnsi="TH SarabunPSK" w:cs="TH SarabunPSK"/>
                <w:sz w:val="28"/>
              </w:rPr>
              <w:t>*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 xml:space="preserve">               ดำเนินโครงการ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20A083E" w14:textId="09E9D0D2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F3416D">
              <w:rPr>
                <w:rFonts w:ascii="TH SarabunPSK" w:hAnsi="TH SarabunPSK" w:cs="TH SarabunPSK" w:hint="cs"/>
                <w:sz w:val="28"/>
                <w:cs/>
              </w:rPr>
              <w:t>การให้บริการหลัง</w:t>
            </w:r>
            <w:r w:rsidR="00AA4ECD">
              <w:rPr>
                <w:rFonts w:ascii="TH SarabunPSK" w:hAnsi="TH SarabunPSK" w:cs="TH SarabunPSK"/>
                <w:sz w:val="28"/>
              </w:rPr>
              <w:t>*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 xml:space="preserve">              ดำเนินโครงการ</w:t>
            </w:r>
          </w:p>
        </w:tc>
        <w:tc>
          <w:tcPr>
            <w:tcW w:w="1934" w:type="dxa"/>
            <w:vMerge/>
            <w:shd w:val="clear" w:color="auto" w:fill="F2F2F2" w:themeFill="background1" w:themeFillShade="F2"/>
          </w:tcPr>
          <w:p w14:paraId="1AD52CA3" w14:textId="7777777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416D" w14:paraId="0989FC43" w14:textId="7F1E217C" w:rsidTr="00F3416D">
        <w:tc>
          <w:tcPr>
            <w:tcW w:w="2590" w:type="dxa"/>
          </w:tcPr>
          <w:p w14:paraId="459DEDA1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56B2193F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097F64F9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41F77BB2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16D" w14:paraId="23D78DA7" w14:textId="4E513A00" w:rsidTr="00F3416D">
        <w:tc>
          <w:tcPr>
            <w:tcW w:w="2590" w:type="dxa"/>
          </w:tcPr>
          <w:p w14:paraId="0D9F5881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35130F40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373CE18B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1D2ADFC7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6F4F2E" w14:textId="7F094404" w:rsidR="004379DB" w:rsidRPr="00AA4ECD" w:rsidRDefault="00F3416D" w:rsidP="004379DB">
      <w:pPr>
        <w:spacing w:after="240"/>
        <w:ind w:left="562"/>
        <w:rPr>
          <w:rFonts w:ascii="TH SarabunPSK Bold" w:hAnsi="TH SarabunPSK Bold" w:cs="TH SarabunPSK"/>
          <w:b/>
          <w:bCs/>
          <w:color w:val="FF0000"/>
          <w:spacing w:val="-6"/>
          <w:sz w:val="30"/>
        </w:rPr>
      </w:pPr>
      <w:r w:rsidRPr="00AA4ECD">
        <w:rPr>
          <w:rFonts w:ascii="TH SarabunPSK Bold" w:hAnsi="TH SarabunPSK Bold" w:cs="TH SarabunPSK" w:hint="cs"/>
          <w:b/>
          <w:bCs/>
          <w:color w:val="FF0000"/>
          <w:spacing w:val="-6"/>
          <w:sz w:val="30"/>
          <w:cs/>
        </w:rPr>
        <w:t>หมายเหตุ</w:t>
      </w:r>
      <w:r w:rsidRPr="00AA4ECD">
        <w:rPr>
          <w:rFonts w:ascii="TH SarabunPSK Bold" w:hAnsi="TH SarabunPSK Bold" w:cs="TH SarabunPSK"/>
          <w:b/>
          <w:bCs/>
          <w:color w:val="FF0000"/>
          <w:spacing w:val="-6"/>
          <w:sz w:val="30"/>
        </w:rPr>
        <w:t xml:space="preserve"> :</w:t>
      </w:r>
      <w:r w:rsidRPr="00AA4ECD">
        <w:rPr>
          <w:rFonts w:ascii="TH SarabunPSK Bold" w:hAnsi="TH SarabunPSK Bold" w:cs="TH SarabunPSK" w:hint="cs"/>
          <w:b/>
          <w:bCs/>
          <w:color w:val="FF0000"/>
          <w:spacing w:val="-6"/>
          <w:sz w:val="30"/>
          <w:cs/>
        </w:rPr>
        <w:t xml:space="preserve"> </w:t>
      </w:r>
      <w:r w:rsidR="00AA4ECD" w:rsidRPr="00AA4ECD">
        <w:rPr>
          <w:rFonts w:ascii="TH SarabunPSK Bold" w:hAnsi="TH SarabunPSK Bold" w:cs="TH SarabunPSK"/>
          <w:b/>
          <w:bCs/>
          <w:color w:val="FF0000"/>
          <w:spacing w:val="-6"/>
          <w:sz w:val="30"/>
        </w:rPr>
        <w:t>*</w:t>
      </w:r>
      <w:r w:rsidRPr="00AA4ECD">
        <w:rPr>
          <w:rFonts w:ascii="TH SarabunPSK Bold" w:hAnsi="TH SarabunPSK Bold" w:cs="TH SarabunPSK" w:hint="cs"/>
          <w:b/>
          <w:bCs/>
          <w:color w:val="FF0000"/>
          <w:spacing w:val="-6"/>
          <w:sz w:val="30"/>
          <w:cs/>
        </w:rPr>
        <w:t>สามารถปรับเปลี่ยนตาราง</w:t>
      </w:r>
      <w:r w:rsidRPr="00AA4ECD">
        <w:rPr>
          <w:rFonts w:ascii="TH SarabunPSK Bold" w:hAnsi="TH SarabunPSK Bold" w:cs="TH SarabunPSK"/>
          <w:b/>
          <w:bCs/>
          <w:color w:val="FF0000"/>
          <w:spacing w:val="-6"/>
          <w:sz w:val="30"/>
        </w:rPr>
        <w:t>/</w:t>
      </w:r>
      <w:r w:rsidR="002E0237" w:rsidRPr="00AA4ECD">
        <w:rPr>
          <w:rFonts w:ascii="TH SarabunPSK Bold" w:hAnsi="TH SarabunPSK Bold" w:cs="TH SarabunPSK" w:hint="cs"/>
          <w:b/>
          <w:bCs/>
          <w:color w:val="FF0000"/>
          <w:spacing w:val="-6"/>
          <w:sz w:val="30"/>
          <w:cs/>
        </w:rPr>
        <w:t>รู</w:t>
      </w:r>
      <w:r w:rsidRPr="00AA4ECD">
        <w:rPr>
          <w:rFonts w:ascii="TH SarabunPSK Bold" w:hAnsi="TH SarabunPSK Bold" w:cs="TH SarabunPSK" w:hint="cs"/>
          <w:b/>
          <w:bCs/>
          <w:color w:val="FF0000"/>
          <w:spacing w:val="-6"/>
          <w:sz w:val="30"/>
          <w:cs/>
        </w:rPr>
        <w:t>ปแบบได้ตามความเหมาะสม</w:t>
      </w:r>
      <w:r w:rsidR="00AA4ECD" w:rsidRPr="00AA4ECD">
        <w:rPr>
          <w:rFonts w:ascii="TH SarabunPSK Bold" w:hAnsi="TH SarabunPSK Bold" w:cs="TH SarabunPSK" w:hint="cs"/>
          <w:b/>
          <w:bCs/>
          <w:color w:val="FF0000"/>
          <w:spacing w:val="-6"/>
          <w:sz w:val="30"/>
          <w:cs/>
        </w:rPr>
        <w:t xml:space="preserve"> แต่ต้องแสดงให้เห็นถึงการเปรียบเทียบ</w:t>
      </w:r>
      <w:r w:rsidR="00AA4ECD" w:rsidRPr="00AA4ECD">
        <w:rPr>
          <w:rFonts w:ascii="TH SarabunPSK Bold" w:hAnsi="TH SarabunPSK Bold" w:cs="TH SarabunPSK"/>
          <w:b/>
          <w:bCs/>
          <w:color w:val="FF0000"/>
          <w:spacing w:val="-6"/>
          <w:sz w:val="30"/>
          <w:cs/>
        </w:rPr>
        <w:t>การให้บริการก่อน</w:t>
      </w:r>
      <w:r w:rsidR="00AA4ECD" w:rsidRPr="00AA4ECD">
        <w:rPr>
          <w:rFonts w:ascii="TH SarabunPSK Bold" w:hAnsi="TH SarabunPSK Bold" w:cs="TH SarabunPSK" w:hint="cs"/>
          <w:b/>
          <w:bCs/>
          <w:color w:val="FF0000"/>
          <w:spacing w:val="-6"/>
          <w:sz w:val="30"/>
          <w:cs/>
        </w:rPr>
        <w:t xml:space="preserve"> </w:t>
      </w:r>
      <w:r w:rsidR="00AA4ECD" w:rsidRPr="00AA4ECD">
        <w:rPr>
          <w:rFonts w:ascii="TH SarabunPSK Bold" w:hAnsi="TH SarabunPSK Bold" w:cs="TH SarabunPSK"/>
          <w:b/>
          <w:bCs/>
          <w:color w:val="FF0000"/>
          <w:spacing w:val="-6"/>
          <w:sz w:val="30"/>
        </w:rPr>
        <w:t>-</w:t>
      </w:r>
      <w:r w:rsidR="00AA4ECD" w:rsidRPr="00AA4ECD">
        <w:rPr>
          <w:rFonts w:ascii="TH SarabunPSK Bold" w:hAnsi="TH SarabunPSK Bold" w:cs="TH SarabunPSK" w:hint="cs"/>
          <w:b/>
          <w:bCs/>
          <w:color w:val="FF0000"/>
          <w:spacing w:val="-6"/>
          <w:sz w:val="30"/>
          <w:cs/>
        </w:rPr>
        <w:t xml:space="preserve"> หลังการ</w:t>
      </w:r>
      <w:r w:rsidR="00AA4ECD" w:rsidRPr="00AA4ECD">
        <w:rPr>
          <w:rFonts w:ascii="TH SarabunPSK Bold" w:hAnsi="TH SarabunPSK Bold" w:cs="TH SarabunPSK"/>
          <w:b/>
          <w:bCs/>
          <w:color w:val="FF0000"/>
          <w:spacing w:val="-6"/>
          <w:sz w:val="30"/>
          <w:cs/>
        </w:rPr>
        <w:t>ดำเนินโครงการ</w:t>
      </w:r>
      <w:r w:rsidR="00AA4ECD" w:rsidRPr="00AA4ECD">
        <w:rPr>
          <w:rFonts w:ascii="TH SarabunPSK Bold" w:hAnsi="TH SarabunPSK Bold" w:cs="TH SarabunPSK" w:hint="cs"/>
          <w:b/>
          <w:bCs/>
          <w:color w:val="FF0000"/>
          <w:spacing w:val="-6"/>
          <w:sz w:val="30"/>
          <w:cs/>
        </w:rPr>
        <w:t>ได้อย่างชัดเจน</w:t>
      </w:r>
    </w:p>
    <w:p w14:paraId="685321C4" w14:textId="77777777" w:rsidR="00920D7F" w:rsidRPr="00F52DBF" w:rsidRDefault="00920D7F" w:rsidP="00920D7F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543A49C" w14:textId="6B5F3E02" w:rsidR="00F3416D" w:rsidRDefault="00F3416D" w:rsidP="00F3416D">
      <w:pPr>
        <w:spacing w:before="120" w:after="24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F3416D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2.2 การบริหารจัดการให้เป็นไปตามมาตรฐานการให้บริการ</w:t>
      </w:r>
    </w:p>
    <w:p w14:paraId="523D5AC5" w14:textId="7AFC2B82" w:rsidR="004379DB" w:rsidRPr="00F52DBF" w:rsidRDefault="002B3973" w:rsidP="00B84DE7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379DB"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F3416D">
        <w:rPr>
          <w:rFonts w:ascii="TH SarabunPSK" w:hAnsi="TH SarabunPSK" w:cs="TH SarabunPSK"/>
          <w:sz w:val="32"/>
          <w:szCs w:val="32"/>
        </w:rPr>
        <w:t>2.1</w:t>
      </w:r>
      <w:r w:rsidR="004379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</w:t>
      </w:r>
      <w:r w:rsidR="00F3416D">
        <w:rPr>
          <w:rFonts w:ascii="TH SarabunPSK" w:hAnsi="TH SarabunPSK" w:cs="TH SarabunPSK" w:hint="cs"/>
          <w:sz w:val="32"/>
          <w:szCs w:val="32"/>
          <w:cs/>
        </w:rPr>
        <w:t>ตามที่ท่านระบุในข้อ</w:t>
      </w:r>
      <w:r w:rsidR="00F3416D">
        <w:rPr>
          <w:rFonts w:ascii="TH SarabunPSK" w:hAnsi="TH SarabunPSK" w:cs="TH SarabunPSK"/>
          <w:sz w:val="32"/>
          <w:szCs w:val="32"/>
        </w:rPr>
        <w:t xml:space="preserve"> 2.1.1</w:t>
      </w:r>
      <w:r w:rsidR="00F3416D">
        <w:rPr>
          <w:rFonts w:ascii="TH SarabunPSK" w:hAnsi="TH SarabunPSK" w:cs="TH SarabunPSK" w:hint="cs"/>
          <w:sz w:val="32"/>
          <w:szCs w:val="32"/>
          <w:cs/>
        </w:rPr>
        <w:t xml:space="preserve"> ท่านมีการกำหนดมาตรฐานการให้บริการ</w:t>
      </w:r>
      <w:r w:rsidR="00B84DE7" w:rsidRPr="00B84DE7">
        <w:rPr>
          <w:rFonts w:ascii="TH SarabunPSK" w:hAnsi="TH SarabunPSK" w:cs="TH SarabunPSK"/>
          <w:sz w:val="32"/>
          <w:szCs w:val="32"/>
          <w:cs/>
        </w:rPr>
        <w:t>ที่เกี่ยวข้องกับโครงการที่ส่งประกวด</w:t>
      </w:r>
      <w:r w:rsidR="00F3416D">
        <w:rPr>
          <w:rFonts w:ascii="TH SarabunPSK" w:hAnsi="TH SarabunPSK" w:cs="TH SarabunPSK" w:hint="cs"/>
          <w:sz w:val="32"/>
          <w:szCs w:val="32"/>
          <w:cs/>
        </w:rPr>
        <w:t>ไว้อย่างไร รวมถึงมีการสื่อสารมาตรฐานการให้บริการ</w:t>
      </w:r>
      <w:r w:rsidR="00B84DE7"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 w:rsidR="00F3416D">
        <w:rPr>
          <w:rFonts w:ascii="TH SarabunPSK" w:hAnsi="TH SarabunPSK" w:cs="TH SarabunPSK" w:hint="cs"/>
          <w:sz w:val="32"/>
          <w:szCs w:val="32"/>
          <w:cs/>
        </w:rPr>
        <w:t>ดังกล่าว อย่างไร</w:t>
      </w:r>
    </w:p>
    <w:p w14:paraId="16D02736" w14:textId="7881E5E3" w:rsidR="004379DB" w:rsidRPr="00F52DBF" w:rsidRDefault="004379DB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D74D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D74D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7D0ED2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AE5DB7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4DFDA3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1082CFC" w14:textId="77777777" w:rsidR="004379DB" w:rsidRPr="00F52DBF" w:rsidRDefault="004379DB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8C740B0" w14:textId="77777777" w:rsidR="00920D7F" w:rsidRDefault="00920D7F" w:rsidP="004379DB">
      <w:pPr>
        <w:ind w:left="567"/>
        <w:rPr>
          <w:rFonts w:ascii="TH SarabunPSK" w:hAnsi="TH SarabunPSK" w:cs="TH SarabunPSK"/>
          <w:color w:val="000000" w:themeColor="text1"/>
          <w:sz w:val="32"/>
          <w:szCs w:val="32"/>
        </w:rPr>
        <w:sectPr w:rsidR="00920D7F" w:rsidSect="00C936F2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4203C620" w14:textId="77777777" w:rsidR="00AE5F12" w:rsidRPr="00E50CA7" w:rsidRDefault="00920D7F" w:rsidP="00AE5F12">
      <w:pPr>
        <w:spacing w:before="12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ผลลัพธ์และคู่เทียบที่เกิดขึ้นจากการให้บริการ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ในมิติด้านบุคลากร (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People)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กระบวนการ (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Process)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และ/หรือ เทคโนโลยีและนวัตกรรม (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Technology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and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Innovation)</w:t>
      </w:r>
      <w:r w:rsidR="00AE5F12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 ของโครงการ</w:t>
      </w:r>
      <w:r w:rsidR="00AE5F12" w:rsidRPr="00D74D35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ที่ส่งประกวด</w:t>
      </w:r>
    </w:p>
    <w:p w14:paraId="3AD7C27F" w14:textId="673E2CFF" w:rsidR="006904FC" w:rsidRDefault="006904FC" w:rsidP="002E0237">
      <w:pPr>
        <w:spacing w:before="120" w:after="240"/>
        <w:ind w:left="360" w:hanging="360"/>
        <w:rPr>
          <w:rFonts w:ascii="TH SarabunPSK" w:hAnsi="TH SarabunPSK" w:cs="TH SarabunPSK"/>
          <w:sz w:val="32"/>
          <w:szCs w:val="32"/>
        </w:rPr>
      </w:pPr>
      <w:r w:rsidRPr="00053DB0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t>3.1 ความคิดเห็นจากมุมมองของ</w:t>
      </w:r>
      <w:r w:rsidR="009366CE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t xml:space="preserve">ลูกค้า/ผู้มีส่วนได้ส่วนเสีย </w:t>
      </w:r>
      <w:r w:rsidRPr="00053DB0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t xml:space="preserve"> (ผลการสำรวจความพึงพอใจ/ความไม่พึงพอใจ/</w:t>
      </w:r>
      <w:r w:rsidR="00AE5F12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br/>
      </w:r>
      <w:r w:rsidR="00053DB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ความผูกพัน</w:t>
      </w:r>
      <w:r w:rsidR="00053DB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 xml:space="preserve"> 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การแสดงความชื่นชมในการให้บริการผ่านช่องทางต่างๆ (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</w:rPr>
        <w:t>online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/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offline 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ฯลฯ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)</w:t>
      </w:r>
    </w:p>
    <w:p w14:paraId="6097CDC1" w14:textId="071D0B3E" w:rsidR="006904FC" w:rsidRPr="00F52DBF" w:rsidRDefault="006904FC" w:rsidP="006904F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</w:t>
      </w:r>
      <w:r w:rsidR="00AE5F1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ภาพรวมที่สำคัญของ</w:t>
      </w:r>
      <w:r w:rsidRPr="006904FC">
        <w:rPr>
          <w:rFonts w:ascii="TH SarabunPSK" w:hAnsi="TH SarabunPSK" w:cs="TH SarabunPSK"/>
          <w:sz w:val="32"/>
          <w:szCs w:val="32"/>
          <w:cs/>
        </w:rPr>
        <w:t>ผลการสำรวจความพึงพอใจ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ความไม่พึงพอใจ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4A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ความผูกพัน</w:t>
      </w:r>
      <w:r>
        <w:rPr>
          <w:rFonts w:ascii="TH SarabunPSK" w:hAnsi="TH SarabunPSK" w:cs="TH SarabunPSK" w:hint="cs"/>
          <w:sz w:val="32"/>
          <w:szCs w:val="32"/>
          <w:cs/>
        </w:rPr>
        <w:t>ของลูกค้า</w:t>
      </w:r>
      <w:r w:rsidR="00AE5F12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ผู้มีส่วนได้</w:t>
      </w:r>
      <w:r w:rsidR="000204A3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ส่วนเสีย</w:t>
      </w:r>
      <w:r w:rsidR="00AE5F12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E5F12">
        <w:rPr>
          <w:rFonts w:ascii="TH SarabunPSK" w:hAnsi="TH SarabunPSK" w:cs="TH SarabunPSK" w:hint="cs"/>
          <w:sz w:val="32"/>
          <w:szCs w:val="32"/>
          <w:cs/>
        </w:rPr>
        <w:t>โครงการที่ส่งประกวด</w:t>
      </w:r>
      <w:r>
        <w:rPr>
          <w:rFonts w:ascii="TH SarabunPSK" w:hAnsi="TH SarabunPSK" w:cs="TH SarabunPSK" w:hint="cs"/>
          <w:sz w:val="32"/>
          <w:szCs w:val="32"/>
          <w:cs/>
        </w:rPr>
        <w:t>เป็นอย่างไร พร้อมทั้งแสดงผลเปรียบเทียบกับคู่เทียบ (ถ้ามี)</w:t>
      </w:r>
    </w:p>
    <w:p w14:paraId="3ABD4E3D" w14:textId="1DB2DBFD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020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B6F4DE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0D8026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F9FFBB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7E0522" w14:textId="745D02AD" w:rsidR="006904FC" w:rsidRDefault="006904FC" w:rsidP="006904FC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2D07E54" w14:textId="42DC5EF4" w:rsidR="000204A3" w:rsidRPr="00F52DBF" w:rsidRDefault="000204A3" w:rsidP="000204A3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2127">
        <w:rPr>
          <w:rFonts w:ascii="TH SarabunPSK" w:hAnsi="TH SarabunPSK" w:cs="TH SarabunPSK"/>
          <w:spacing w:val="-4"/>
          <w:sz w:val="32"/>
          <w:szCs w:val="32"/>
          <w:cs/>
        </w:rPr>
        <w:t>การแสดงความชื่นชมในการให้บริการผ่านช่องทางต่างๆ (</w:t>
      </w:r>
      <w:r w:rsidRPr="00BF2127">
        <w:rPr>
          <w:rFonts w:ascii="TH SarabunPSK" w:hAnsi="TH SarabunPSK" w:cs="TH SarabunPSK"/>
          <w:spacing w:val="-4"/>
          <w:sz w:val="32"/>
          <w:szCs w:val="32"/>
        </w:rPr>
        <w:t xml:space="preserve">online /offline </w:t>
      </w:r>
      <w:r w:rsidRPr="00BF2127">
        <w:rPr>
          <w:rFonts w:ascii="TH SarabunPSK" w:hAnsi="TH SarabunPSK" w:cs="TH SarabunPSK"/>
          <w:spacing w:val="-4"/>
          <w:sz w:val="32"/>
          <w:szCs w:val="32"/>
          <w:cs/>
        </w:rPr>
        <w:t>ฯลฯ)</w:t>
      </w:r>
      <w:r w:rsidRPr="00BF212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ของลูกค้า/ผู้มีส่วนได้ส่วนเสีย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กลุ่มเป้าหมายของโครงการที่ส่งประกวดเป็นอย่างไร (ถ้ามี)</w:t>
      </w:r>
    </w:p>
    <w:p w14:paraId="638B08F2" w14:textId="77777777" w:rsidR="000204A3" w:rsidRPr="00F52DBF" w:rsidRDefault="000204A3" w:rsidP="000204A3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67E3211A" w14:textId="77777777" w:rsidR="000204A3" w:rsidRPr="00F52DBF" w:rsidRDefault="000204A3" w:rsidP="000204A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F79BF96" w14:textId="77777777" w:rsidR="000204A3" w:rsidRPr="00F52DBF" w:rsidRDefault="000204A3" w:rsidP="000204A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CB78880" w14:textId="77777777" w:rsidR="000204A3" w:rsidRPr="00F52DBF" w:rsidRDefault="000204A3" w:rsidP="000204A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FC7A61" w14:textId="77777777" w:rsidR="000204A3" w:rsidRDefault="000204A3" w:rsidP="000204A3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658AF0F" w14:textId="1067DA7F" w:rsidR="00884095" w:rsidRPr="002E0237" w:rsidRDefault="00884095" w:rsidP="00884095">
      <w:pPr>
        <w:spacing w:before="120" w:after="240"/>
        <w:ind w:left="360" w:hanging="360"/>
        <w:jc w:val="thaiDistribute"/>
        <w:rPr>
          <w:rFonts w:ascii="TH SarabunPSK Bold" w:hAnsi="TH SarabunPSK Bold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หลักฐานเชิงประจักษ์จากพฤติกรรม</w:t>
      </w:r>
      <w:r w:rsidR="000204A3" w:rsidRPr="000204A3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ของลูกค้า/ผู้มีส่วนได้ส่วนเสีย</w:t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 xml:space="preserve"> (ความถี่/ข้อร้องเรียน/ภาพลักษณ์/</w:t>
      </w:r>
      <w:r w:rsidR="000204A3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br/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ส่วนแบ่งตลาด/การจัดอันดับการให้บริการ/มาตรฐานระยะเวลาการให้บริการ ฯลฯ)</w:t>
      </w:r>
    </w:p>
    <w:p w14:paraId="515DF8BB" w14:textId="06569568" w:rsidR="00884095" w:rsidRPr="00F52DBF" w:rsidRDefault="00884095" w:rsidP="00053DB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DB0">
        <w:rPr>
          <w:rFonts w:ascii="TH SarabunPSK" w:hAnsi="TH SarabunPSK" w:cs="TH SarabunPSK"/>
          <w:spacing w:val="-6"/>
          <w:sz w:val="32"/>
          <w:szCs w:val="32"/>
        </w:rPr>
        <w:t>3.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</w:rPr>
        <w:t>2</w:t>
      </w:r>
      <w:r w:rsidRPr="00053DB0">
        <w:rPr>
          <w:rFonts w:ascii="TH SarabunPSK" w:hAnsi="TH SarabunPSK" w:cs="TH SarabunPSK"/>
          <w:spacing w:val="-6"/>
          <w:sz w:val="32"/>
          <w:szCs w:val="32"/>
        </w:rPr>
        <w:t>.1</w:t>
      </w:r>
      <w:r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หลักฐานเชิงประจักษ์จากพฤติกรรม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ของลูกค้า/ผู้มีส่วนได้ส่วนเสีย</w:t>
      </w:r>
      <w:r w:rsidR="004670BB"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>ที่สะท้อนการให้บริการ</w:t>
      </w:r>
      <w:r w:rsidR="000204A3">
        <w:rPr>
          <w:rFonts w:ascii="TH SarabunPSK" w:hAnsi="TH SarabunPSK" w:cs="TH SarabunPSK" w:hint="cs"/>
          <w:spacing w:val="-6"/>
          <w:sz w:val="32"/>
          <w:szCs w:val="32"/>
          <w:cs/>
        </w:rPr>
        <w:t>ผ่านโครงการที่ส่งประกวด</w:t>
      </w:r>
      <w:r w:rsidR="004670BB"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>ที่ดีขึ้นจาก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การปรับเปลี่ยน</w:t>
      </w:r>
      <w:r w:rsidR="004670BB" w:rsidRPr="004670BB">
        <w:rPr>
          <w:rFonts w:ascii="TH SarabunPSK" w:hAnsi="TH SarabunPSK" w:cs="TH SarabunPSK"/>
          <w:spacing w:val="-4"/>
          <w:sz w:val="32"/>
          <w:szCs w:val="32"/>
          <w:cs/>
        </w:rPr>
        <w:t>การให้บริการ</w:t>
      </w:r>
      <w:r w:rsidR="004670BB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พร้อมทั้งแสดงผลเปรียบเทียบกับคู่เทียบ (ถ้ามี)</w:t>
      </w:r>
    </w:p>
    <w:p w14:paraId="1D1BEE09" w14:textId="77777777" w:rsidR="00884095" w:rsidRPr="00F52DBF" w:rsidRDefault="00884095" w:rsidP="00884095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387896A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1AF7F8D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BD081C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F2563BE" w14:textId="62515089" w:rsidR="004670BB" w:rsidRDefault="00884095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9F84316" w14:textId="77777777" w:rsidR="000204A3" w:rsidRDefault="000204A3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</w:p>
    <w:p w14:paraId="1F64AF22" w14:textId="77777777" w:rsidR="000204A3" w:rsidRDefault="000204A3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</w:p>
    <w:p w14:paraId="213C5A3C" w14:textId="77777777" w:rsidR="000204A3" w:rsidRDefault="000204A3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</w:p>
    <w:p w14:paraId="2B3AD494" w14:textId="621B63C6" w:rsidR="009A3C10" w:rsidRPr="000204A3" w:rsidRDefault="009A3C10" w:rsidP="009A3C10">
      <w:pPr>
        <w:spacing w:before="120" w:after="240"/>
        <w:ind w:left="360" w:hanging="360"/>
        <w:jc w:val="thaiDistribute"/>
        <w:rPr>
          <w:rFonts w:ascii="TH SarabunPSK Bold" w:hAnsi="TH SarabunPSK Bold" w:cs="TH SarabunPSK"/>
          <w:spacing w:val="-4"/>
          <w:sz w:val="32"/>
          <w:szCs w:val="32"/>
          <w:cs/>
        </w:rPr>
      </w:pPr>
      <w:r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lastRenderedPageBreak/>
        <w:t>3.</w:t>
      </w:r>
      <w:r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lang w:val="en-GB"/>
        </w:rPr>
        <w:t>3</w:t>
      </w:r>
      <w:r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 xml:space="preserve"> ผลลัพธ์จากการพัฒนาการให้บริการที่ส่งผลต่อ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ลูกค้า/ผู้มีส่วนได้ส่วนเสีย</w:t>
      </w:r>
      <w:r w:rsidR="000204A3">
        <w:rPr>
          <w:rFonts w:ascii="TH SarabunPSK Bold" w:hAnsi="TH SarabunPSK Bold" w:cs="TH SarabunPSK" w:hint="cs"/>
          <w:b/>
          <w:bCs/>
          <w:spacing w:val="-4"/>
          <w:sz w:val="32"/>
          <w:szCs w:val="32"/>
          <w:u w:val="single"/>
          <w:cs/>
          <w:lang w:val="en-GB"/>
        </w:rPr>
        <w:t xml:space="preserve"> </w:t>
      </w:r>
      <w:r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 xml:space="preserve">เช่น 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ระยะเวลาการตอบสนอง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br/>
        <w:t>ข้อร้องเรียน (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lang w:val="en-GB"/>
        </w:rPr>
        <w:t xml:space="preserve">Response Time) 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จำนวนข้อร้องเรียนซ้ำ (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lang w:val="en-GB"/>
        </w:rPr>
        <w:t xml:space="preserve">Repeat Complaints) 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ข้อตกลงระดับการบริการ (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lang w:val="en-GB"/>
        </w:rPr>
        <w:t xml:space="preserve">Service Level Agreement : SLA) 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เป็นต้น</w:t>
      </w:r>
    </w:p>
    <w:p w14:paraId="79B13875" w14:textId="3022F6D1" w:rsidR="009A3C10" w:rsidRPr="00F52DBF" w:rsidRDefault="009A3C10" w:rsidP="009A3C1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ตัวชี้วัด</w:t>
      </w:r>
      <w:r>
        <w:rPr>
          <w:rFonts w:ascii="TH SarabunPSK" w:hAnsi="TH SarabunPSK" w:cs="TH SarabunPSK"/>
          <w:sz w:val="32"/>
          <w:szCs w:val="32"/>
        </w:rPr>
        <w:t>/</w:t>
      </w:r>
      <w:r w:rsidRPr="00793ECC">
        <w:rPr>
          <w:rFonts w:ascii="TH SarabunPSK" w:hAnsi="TH SarabunPSK" w:cs="TH SarabunPSK"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sz w:val="32"/>
          <w:szCs w:val="32"/>
          <w:cs/>
        </w:rPr>
        <w:t>ที่สำคัญ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ของโครงการที่ส่งประกวด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ที่เกี่ยวข้องกับการให้บริการ</w:t>
      </w:r>
      <w:r w:rsidRPr="009A3C10">
        <w:rPr>
          <w:rFonts w:ascii="TH SarabunPSK" w:hAnsi="TH SarabunPSK" w:cs="TH SarabunPSK"/>
          <w:sz w:val="32"/>
          <w:szCs w:val="32"/>
          <w:cs/>
        </w:rPr>
        <w:t>ต่อ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="000204A3">
        <w:rPr>
          <w:rFonts w:ascii="TH SarabunPSK" w:hAnsi="TH SarabunPSK" w:cs="TH SarabunPSK"/>
          <w:sz w:val="32"/>
          <w:szCs w:val="32"/>
        </w:rPr>
        <w:t>/</w:t>
      </w:r>
      <w:r w:rsidRPr="009A3C10">
        <w:rPr>
          <w:rFonts w:ascii="TH SarabunPSK" w:hAnsi="TH SarabunPSK" w:cs="TH SarabunPSK"/>
          <w:sz w:val="32"/>
          <w:szCs w:val="32"/>
          <w:cs/>
        </w:rPr>
        <w:t xml:space="preserve">ผู้มีส่วนได้ส่วนเสีย เช่น </w:t>
      </w:r>
      <w:r w:rsidR="000204A3" w:rsidRPr="000204A3">
        <w:rPr>
          <w:rFonts w:ascii="TH SarabunPSK" w:hAnsi="TH SarabunPSK" w:cs="TH SarabunPSK"/>
          <w:sz w:val="32"/>
          <w:szCs w:val="32"/>
        </w:rPr>
        <w:t>Response Time</w:t>
      </w:r>
      <w:r w:rsidR="000204A3">
        <w:rPr>
          <w:rFonts w:ascii="TH SarabunPSK" w:hAnsi="TH SarabunPSK" w:cs="TH SarabunPSK"/>
          <w:sz w:val="32"/>
          <w:szCs w:val="32"/>
        </w:rPr>
        <w:t xml:space="preserve">, </w:t>
      </w:r>
      <w:r w:rsidR="000204A3" w:rsidRPr="000204A3">
        <w:rPr>
          <w:rFonts w:ascii="TH SarabunPSK" w:hAnsi="TH SarabunPSK" w:cs="TH SarabunPSK"/>
          <w:sz w:val="32"/>
          <w:szCs w:val="32"/>
        </w:rPr>
        <w:t>Repeat Complaints</w:t>
      </w:r>
      <w:r w:rsidR="000204A3">
        <w:rPr>
          <w:rFonts w:ascii="TH SarabunPSK" w:hAnsi="TH SarabunPSK" w:cs="TH SarabunPSK"/>
          <w:sz w:val="32"/>
          <w:szCs w:val="32"/>
        </w:rPr>
        <w:t xml:space="preserve">, </w:t>
      </w:r>
      <w:r w:rsidR="000204A3" w:rsidRPr="000204A3">
        <w:rPr>
          <w:rFonts w:ascii="TH SarabunPSK" w:hAnsi="TH SarabunPSK" w:cs="TH SarabunPSK"/>
          <w:sz w:val="32"/>
          <w:szCs w:val="32"/>
        </w:rPr>
        <w:t xml:space="preserve">SLA </w:t>
      </w:r>
      <w:r w:rsidR="000204A3" w:rsidRPr="000204A3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0204A3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พร้อมทั้งแสดงผลเปรียบเทียบกับคู่เทียบ (ถ้ามี)</w:t>
      </w:r>
    </w:p>
    <w:p w14:paraId="1ECFC9DB" w14:textId="2B645000" w:rsidR="009A3C10" w:rsidRPr="00F52DBF" w:rsidRDefault="009A3C10" w:rsidP="000204A3">
      <w:pPr>
        <w:tabs>
          <w:tab w:val="left" w:pos="5484"/>
        </w:tabs>
        <w:spacing w:after="240"/>
        <w:ind w:left="540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0204A3">
        <w:rPr>
          <w:rFonts w:ascii="TH SarabunPSK" w:hAnsi="TH SarabunPSK" w:cs="TH SarabunPSK"/>
          <w:sz w:val="32"/>
          <w:szCs w:val="32"/>
        </w:rPr>
        <w:t xml:space="preserve"> (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พร้อมทั้งแสดงค่าเป้าหมายและผลการดำเนินงานดังกล่าวย้อนหลัง</w:t>
      </w:r>
      <w:r w:rsidR="000204A3">
        <w:rPr>
          <w:rFonts w:ascii="TH SarabunPSK" w:hAnsi="TH SarabunPSK" w:cs="TH SarabunPSK"/>
          <w:sz w:val="32"/>
          <w:szCs w:val="32"/>
        </w:rPr>
        <w:t xml:space="preserve"> 3</w:t>
      </w:r>
      <w:r w:rsidR="000204A3">
        <w:rPr>
          <w:rFonts w:ascii="TH SarabunPSK" w:hAnsi="TH SarabunPSK" w:cs="TH SarabunPSK" w:hint="cs"/>
          <w:sz w:val="32"/>
          <w:szCs w:val="32"/>
          <w:cs/>
        </w:rPr>
        <w:t xml:space="preserve"> ปีจนถึงปัจจุบัน (</w:t>
      </w:r>
      <w:r w:rsidR="000204A3">
        <w:rPr>
          <w:rFonts w:ascii="TH SarabunPSK" w:hAnsi="TH SarabunPSK" w:cs="TH SarabunPSK"/>
          <w:sz w:val="32"/>
          <w:szCs w:val="32"/>
        </w:rPr>
        <w:t xml:space="preserve">2565 - 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ปัจจุบัน)</w:t>
      </w:r>
    </w:p>
    <w:p w14:paraId="247F9906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1E3313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9A4D12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FA15C54" w14:textId="5BB22F46" w:rsidR="009A3C10" w:rsidRPr="00D439C3" w:rsidRDefault="009A3C10" w:rsidP="00D439C3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16717A2" w14:textId="7CA4F6EA" w:rsidR="00793ECC" w:rsidRPr="006904FC" w:rsidRDefault="00793ECC" w:rsidP="00D439C3">
      <w:pPr>
        <w:spacing w:before="120" w:after="240" w:line="228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3.</w:t>
      </w:r>
      <w:r w:rsidR="009A3C1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4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793EC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ผลลัพธ์จากการให้บริการที่สะท้อนผลประกอบการขององค์กร</w:t>
      </w:r>
    </w:p>
    <w:p w14:paraId="0459A623" w14:textId="2B6252F7" w:rsidR="00793ECC" w:rsidRPr="00F52DBF" w:rsidRDefault="00793ECC" w:rsidP="00BF2127">
      <w:pPr>
        <w:spacing w:line="228" w:lineRule="auto"/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9A3C1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.1</w:t>
      </w:r>
      <w:r w:rsidR="00BF21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099" w:rsidRPr="00BF2127">
        <w:rPr>
          <w:rFonts w:ascii="TH SarabunPSK" w:hAnsi="TH SarabunPSK" w:cs="TH SarabunPSK"/>
          <w:spacing w:val="-8"/>
          <w:sz w:val="32"/>
          <w:szCs w:val="32"/>
          <w:cs/>
        </w:rPr>
        <w:t>การปรับเปลี่ยนการให้บริการจา</w:t>
      </w:r>
      <w:r w:rsidR="00DF1099" w:rsidRPr="00BF2127">
        <w:rPr>
          <w:rFonts w:ascii="TH SarabunPSK" w:hAnsi="TH SarabunPSK" w:cs="TH SarabunPSK" w:hint="cs"/>
          <w:spacing w:val="-8"/>
          <w:sz w:val="32"/>
          <w:szCs w:val="32"/>
          <w:cs/>
        </w:rPr>
        <w:t>ก</w:t>
      </w:r>
      <w:r w:rsidR="00DF1099" w:rsidRPr="00BF2127">
        <w:rPr>
          <w:rFonts w:ascii="TH SarabunPSK" w:hAnsi="TH SarabunPSK" w:cs="TH SarabunPSK"/>
          <w:spacing w:val="-8"/>
          <w:sz w:val="32"/>
          <w:szCs w:val="32"/>
          <w:cs/>
        </w:rPr>
        <w:t>การดำเนินโครงการที่</w:t>
      </w:r>
      <w:r w:rsidR="00BF2127" w:rsidRPr="00BF2127">
        <w:rPr>
          <w:rFonts w:ascii="TH SarabunPSK" w:hAnsi="TH SarabunPSK" w:cs="TH SarabunPSK" w:hint="cs"/>
          <w:spacing w:val="-8"/>
          <w:sz w:val="32"/>
          <w:szCs w:val="32"/>
          <w:cs/>
        </w:rPr>
        <w:t>ส่งประกวด</w:t>
      </w:r>
      <w:r w:rsidR="00DF1099" w:rsidRPr="00BF2127">
        <w:rPr>
          <w:rFonts w:ascii="TH SarabunPSK" w:hAnsi="TH SarabunPSK" w:cs="TH SarabunPSK"/>
          <w:spacing w:val="-8"/>
          <w:sz w:val="32"/>
          <w:szCs w:val="32"/>
          <w:cs/>
        </w:rPr>
        <w:t>รางวัล</w:t>
      </w:r>
      <w:r w:rsidR="00BF2127" w:rsidRPr="00BF2127">
        <w:rPr>
          <w:rFonts w:ascii="TH SarabunPSK" w:hAnsi="TH SarabunPSK" w:cs="TH SarabunPSK" w:hint="cs"/>
          <w:spacing w:val="-8"/>
          <w:sz w:val="32"/>
          <w:szCs w:val="32"/>
          <w:cs/>
        </w:rPr>
        <w:t>บริการดีเด่น</w:t>
      </w:r>
      <w:r w:rsidR="00DF1099" w:rsidRPr="00BF212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ช่วยผลักดันผลการดำเนินงานภาพรวมที่สำคัญขององค์กรอย่างไรบ้าง</w:t>
      </w:r>
    </w:p>
    <w:p w14:paraId="7E473F37" w14:textId="77777777" w:rsidR="00793ECC" w:rsidRPr="00F52DBF" w:rsidRDefault="00793ECC" w:rsidP="00793EC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E510B28" w14:textId="77777777" w:rsidR="00793ECC" w:rsidRPr="00F52DBF" w:rsidRDefault="00793ECC" w:rsidP="00625A9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625BFD7" w14:textId="77777777" w:rsidR="00793ECC" w:rsidRPr="00F52DBF" w:rsidRDefault="00793ECC" w:rsidP="00625A9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13D91CC" w14:textId="77777777" w:rsidR="00793ECC" w:rsidRPr="00F52DBF" w:rsidRDefault="00793ECC" w:rsidP="00625A9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54EFB76" w14:textId="11D8A434" w:rsidR="00625A9D" w:rsidRDefault="00793ECC" w:rsidP="00625A9D">
      <w:pPr>
        <w:spacing w:after="240" w:line="228" w:lineRule="auto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CB54E96" w14:textId="77777777" w:rsidR="00625A9D" w:rsidRPr="00D439C3" w:rsidRDefault="00625A9D" w:rsidP="00625A9D">
      <w:pPr>
        <w:ind w:left="562"/>
        <w:rPr>
          <w:rFonts w:ascii="TH SarabunPSK" w:hAnsi="TH SarabunPSK" w:cs="TH SarabunPSK"/>
          <w:sz w:val="32"/>
          <w:szCs w:val="32"/>
        </w:rPr>
      </w:pPr>
    </w:p>
    <w:p w14:paraId="1A4986B3" w14:textId="08ACFB50" w:rsidR="00D01AAC" w:rsidRDefault="007D3D94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F8500F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="00D01A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อื่นๆ</w:t>
      </w:r>
    </w:p>
    <w:p w14:paraId="11C148F6" w14:textId="0927B5AF" w:rsidR="00D01AAC" w:rsidRPr="00F8500F" w:rsidRDefault="00F8500F" w:rsidP="00F8500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="00D01AAC" w:rsidRPr="00F8500F">
        <w:rPr>
          <w:rFonts w:ascii="TH SarabunPSK" w:hAnsi="TH SarabunPSK" w:cs="TH SarabunPSK"/>
          <w:sz w:val="32"/>
          <w:szCs w:val="32"/>
          <w:cs/>
        </w:rPr>
        <w:t>โปรดอธิบายโดยสังเขปถึงเหตุผลที่องค์กรของท่านสมควรได้รับรางวัล</w:t>
      </w:r>
      <w:r w:rsidR="00D01AAC" w:rsidRPr="00F8500F">
        <w:rPr>
          <w:rFonts w:ascii="TH SarabunPSK" w:hAnsi="TH SarabunPSK" w:cs="TH SarabunPSK" w:hint="cs"/>
          <w:sz w:val="32"/>
          <w:szCs w:val="32"/>
          <w:cs/>
        </w:rPr>
        <w:t>บริการดีเด่น</w:t>
      </w:r>
    </w:p>
    <w:p w14:paraId="3F18C73B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9FEF50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6AC9179" w14:textId="77777777" w:rsidR="00D01AAC" w:rsidRDefault="00D01AAC" w:rsidP="00D01AAC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</w:p>
    <w:p w14:paraId="4401C47B" w14:textId="77777777" w:rsidR="0010332F" w:rsidRDefault="0010332F" w:rsidP="00D01AAC">
      <w:pPr>
        <w:rPr>
          <w:rFonts w:ascii="TH SarabunPSK" w:hAnsi="TH SarabunPSK" w:cs="TH SarabunPSK"/>
          <w:sz w:val="32"/>
          <w:szCs w:val="32"/>
          <w:cs/>
        </w:rPr>
      </w:pPr>
    </w:p>
    <w:p w14:paraId="12DB7961" w14:textId="77777777" w:rsidR="00D01AAC" w:rsidRDefault="00D01AAC" w:rsidP="00D01A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D01AAC" w:rsidSect="00C936F2">
      <w:pgSz w:w="11906" w:h="16838"/>
      <w:pgMar w:top="1506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E714" w14:textId="77777777" w:rsidR="006D6C6E" w:rsidRDefault="006D6C6E" w:rsidP="004E0DE2">
      <w:r>
        <w:separator/>
      </w:r>
    </w:p>
  </w:endnote>
  <w:endnote w:type="continuationSeparator" w:id="0">
    <w:p w14:paraId="5372BDA3" w14:textId="77777777" w:rsidR="006D6C6E" w:rsidRDefault="006D6C6E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94E" w14:textId="71AE25EC" w:rsidR="009C1302" w:rsidRDefault="009C1302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="006018C2">
      <w:rPr>
        <w:rFonts w:ascii="TH SarabunPSK" w:hAnsi="TH SarabunPSK" w:cs="TH SarabunPSK"/>
        <w:b/>
        <w:bCs/>
        <w:sz w:val="28"/>
        <w:cs/>
      </w:rPr>
      <w:t>แบ</w:t>
    </w:r>
    <w:r w:rsidR="006018C2">
      <w:rPr>
        <w:rFonts w:ascii="TH SarabunPSK" w:hAnsi="TH SarabunPSK" w:cs="TH SarabunPSK" w:hint="cs"/>
        <w:b/>
        <w:bCs/>
        <w:sz w:val="28"/>
        <w:cs/>
      </w:rPr>
      <w:t>บสอบถาม</w:t>
    </w:r>
    <w:r w:rsidRPr="00C505DA">
      <w:rPr>
        <w:rFonts w:ascii="TH SarabunPSK" w:hAnsi="TH SarabunPSK" w:cs="TH SarabunPSK"/>
        <w:b/>
        <w:bCs/>
        <w:sz w:val="28"/>
        <w:cs/>
      </w:rPr>
      <w:t>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2611F" w14:textId="77777777" w:rsidR="009C1302" w:rsidRDefault="009C1302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424C94B" w14:textId="77777777" w:rsidR="009C1302" w:rsidRPr="004E0DE2" w:rsidRDefault="00000000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52C2FD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805728927" r:id="rId2"/>
          </w:object>
        </w:r>
        <w:r w:rsidR="009C1302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D78310C" wp14:editId="26FE5095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24B1D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675888E6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D78310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60924B1D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675888E6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24AEC5C" w14:textId="77777777" w:rsidR="009C1302" w:rsidRPr="00FF149E" w:rsidRDefault="00000000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Content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9C1302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1D3082">
          <w:rPr>
            <w:rFonts w:ascii="TH SarabunPSK" w:hAnsi="TH SarabunPSK" w:cs="TH SarabunPSK"/>
            <w:noProof/>
            <w:sz w:val="28"/>
            <w:szCs w:val="32"/>
          </w:rPr>
          <w:t>2</w:t>
        </w:r>
        <w:r w:rsidR="009C1302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1B3A" w14:textId="77777777" w:rsidR="006D6C6E" w:rsidRDefault="006D6C6E" w:rsidP="004E0DE2">
      <w:r>
        <w:separator/>
      </w:r>
    </w:p>
  </w:footnote>
  <w:footnote w:type="continuationSeparator" w:id="0">
    <w:p w14:paraId="066BC4D6" w14:textId="77777777" w:rsidR="006D6C6E" w:rsidRDefault="006D6C6E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4E29" w14:textId="77777777" w:rsidR="009C1302" w:rsidRDefault="009C1302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8D466DE" wp14:editId="677B309B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7C04A1F7" wp14:editId="58C684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C630B" w14:textId="77777777" w:rsidR="009C1302" w:rsidRDefault="009C1302" w:rsidP="00FF149E">
    <w:pPr>
      <w:pStyle w:val="Header"/>
      <w:pBdr>
        <w:bottom w:val="single" w:sz="4" w:space="1" w:color="auto"/>
      </w:pBdr>
    </w:pPr>
  </w:p>
  <w:p w14:paraId="63B0896A" w14:textId="77777777" w:rsidR="009C1302" w:rsidRDefault="009C1302" w:rsidP="00FF149E">
    <w:pPr>
      <w:pStyle w:val="Header"/>
      <w:pBdr>
        <w:bottom w:val="single" w:sz="4" w:space="1" w:color="auto"/>
      </w:pBdr>
    </w:pPr>
  </w:p>
  <w:p w14:paraId="0694A16C" w14:textId="77777777" w:rsidR="009C1302" w:rsidRDefault="009C1302" w:rsidP="00FF149E">
    <w:pPr>
      <w:pStyle w:val="Header"/>
      <w:pBdr>
        <w:bottom w:val="single" w:sz="4" w:space="1" w:color="auto"/>
      </w:pBdr>
    </w:pPr>
  </w:p>
  <w:p w14:paraId="0F014DA8" w14:textId="77777777" w:rsidR="009C1302" w:rsidRDefault="009C13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C704697E"/>
    <w:lvl w:ilvl="0" w:tplc="6EB0F4E2">
      <w:start w:val="3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EucrosiaUP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49BD"/>
    <w:multiLevelType w:val="multilevel"/>
    <w:tmpl w:val="2CA892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3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7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6" w15:restartNumberingAfterBreak="0">
    <w:nsid w:val="61595F2F"/>
    <w:multiLevelType w:val="hybridMultilevel"/>
    <w:tmpl w:val="9640B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1" w15:restartNumberingAfterBreak="0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08003532">
    <w:abstractNumId w:val="26"/>
  </w:num>
  <w:num w:numId="2" w16cid:durableId="1467162100">
    <w:abstractNumId w:val="17"/>
  </w:num>
  <w:num w:numId="3" w16cid:durableId="1094397348">
    <w:abstractNumId w:val="34"/>
  </w:num>
  <w:num w:numId="4" w16cid:durableId="1763642888">
    <w:abstractNumId w:val="2"/>
  </w:num>
  <w:num w:numId="5" w16cid:durableId="844635761">
    <w:abstractNumId w:val="33"/>
  </w:num>
  <w:num w:numId="6" w16cid:durableId="748381740">
    <w:abstractNumId w:val="30"/>
  </w:num>
  <w:num w:numId="7" w16cid:durableId="250630172">
    <w:abstractNumId w:val="45"/>
  </w:num>
  <w:num w:numId="8" w16cid:durableId="1431508984">
    <w:abstractNumId w:val="22"/>
  </w:num>
  <w:num w:numId="9" w16cid:durableId="753162862">
    <w:abstractNumId w:val="15"/>
  </w:num>
  <w:num w:numId="10" w16cid:durableId="1809122955">
    <w:abstractNumId w:val="4"/>
  </w:num>
  <w:num w:numId="11" w16cid:durableId="286669558">
    <w:abstractNumId w:val="19"/>
  </w:num>
  <w:num w:numId="12" w16cid:durableId="124396871">
    <w:abstractNumId w:val="20"/>
  </w:num>
  <w:num w:numId="13" w16cid:durableId="1681002517">
    <w:abstractNumId w:val="14"/>
  </w:num>
  <w:num w:numId="14" w16cid:durableId="826359469">
    <w:abstractNumId w:val="9"/>
  </w:num>
  <w:num w:numId="15" w16cid:durableId="25983421">
    <w:abstractNumId w:val="42"/>
  </w:num>
  <w:num w:numId="16" w16cid:durableId="1881360462">
    <w:abstractNumId w:val="38"/>
  </w:num>
  <w:num w:numId="17" w16cid:durableId="1499929264">
    <w:abstractNumId w:val="0"/>
  </w:num>
  <w:num w:numId="18" w16cid:durableId="375587385">
    <w:abstractNumId w:val="35"/>
  </w:num>
  <w:num w:numId="19" w16cid:durableId="579676148">
    <w:abstractNumId w:val="5"/>
  </w:num>
  <w:num w:numId="20" w16cid:durableId="2082021846">
    <w:abstractNumId w:val="32"/>
  </w:num>
  <w:num w:numId="21" w16cid:durableId="2086300474">
    <w:abstractNumId w:val="31"/>
  </w:num>
  <w:num w:numId="22" w16cid:durableId="895510793">
    <w:abstractNumId w:val="10"/>
  </w:num>
  <w:num w:numId="23" w16cid:durableId="1327392023">
    <w:abstractNumId w:val="13"/>
  </w:num>
  <w:num w:numId="24" w16cid:durableId="1892424787">
    <w:abstractNumId w:val="16"/>
  </w:num>
  <w:num w:numId="25" w16cid:durableId="786124716">
    <w:abstractNumId w:val="43"/>
  </w:num>
  <w:num w:numId="26" w16cid:durableId="1762067688">
    <w:abstractNumId w:val="24"/>
  </w:num>
  <w:num w:numId="27" w16cid:durableId="329328941">
    <w:abstractNumId w:val="39"/>
  </w:num>
  <w:num w:numId="28" w16cid:durableId="575166538">
    <w:abstractNumId w:val="25"/>
  </w:num>
  <w:num w:numId="29" w16cid:durableId="522741971">
    <w:abstractNumId w:val="6"/>
  </w:num>
  <w:num w:numId="30" w16cid:durableId="1818298113">
    <w:abstractNumId w:val="29"/>
  </w:num>
  <w:num w:numId="31" w16cid:durableId="2005664202">
    <w:abstractNumId w:val="37"/>
  </w:num>
  <w:num w:numId="32" w16cid:durableId="1963681170">
    <w:abstractNumId w:val="1"/>
  </w:num>
  <w:num w:numId="33" w16cid:durableId="412357081">
    <w:abstractNumId w:val="28"/>
  </w:num>
  <w:num w:numId="34" w16cid:durableId="1342513390">
    <w:abstractNumId w:val="23"/>
  </w:num>
  <w:num w:numId="35" w16cid:durableId="1528130688">
    <w:abstractNumId w:val="7"/>
  </w:num>
  <w:num w:numId="36" w16cid:durableId="2024698983">
    <w:abstractNumId w:val="27"/>
  </w:num>
  <w:num w:numId="37" w16cid:durableId="952201766">
    <w:abstractNumId w:val="12"/>
  </w:num>
  <w:num w:numId="38" w16cid:durableId="1661273642">
    <w:abstractNumId w:val="18"/>
  </w:num>
  <w:num w:numId="39" w16cid:durableId="282738213">
    <w:abstractNumId w:val="40"/>
  </w:num>
  <w:num w:numId="40" w16cid:durableId="1528062950">
    <w:abstractNumId w:val="41"/>
  </w:num>
  <w:num w:numId="41" w16cid:durableId="849608776">
    <w:abstractNumId w:val="21"/>
  </w:num>
  <w:num w:numId="42" w16cid:durableId="882985339">
    <w:abstractNumId w:val="44"/>
  </w:num>
  <w:num w:numId="43" w16cid:durableId="162822011">
    <w:abstractNumId w:val="8"/>
  </w:num>
  <w:num w:numId="44" w16cid:durableId="251858341">
    <w:abstractNumId w:val="3"/>
  </w:num>
  <w:num w:numId="45" w16cid:durableId="955210515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889866">
    <w:abstractNumId w:val="36"/>
  </w:num>
  <w:num w:numId="47" w16cid:durableId="1889027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6713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204A3"/>
    <w:rsid w:val="00020F58"/>
    <w:rsid w:val="00023A8B"/>
    <w:rsid w:val="00025301"/>
    <w:rsid w:val="00025F81"/>
    <w:rsid w:val="00026EC1"/>
    <w:rsid w:val="00027F86"/>
    <w:rsid w:val="00053DB0"/>
    <w:rsid w:val="0008110A"/>
    <w:rsid w:val="000C38A9"/>
    <w:rsid w:val="000E1161"/>
    <w:rsid w:val="000E3F19"/>
    <w:rsid w:val="000F25C3"/>
    <w:rsid w:val="000F601A"/>
    <w:rsid w:val="000F6423"/>
    <w:rsid w:val="00100D91"/>
    <w:rsid w:val="0010332F"/>
    <w:rsid w:val="001035FF"/>
    <w:rsid w:val="001062F5"/>
    <w:rsid w:val="00110920"/>
    <w:rsid w:val="00153E92"/>
    <w:rsid w:val="00160311"/>
    <w:rsid w:val="001622B7"/>
    <w:rsid w:val="00174054"/>
    <w:rsid w:val="00177039"/>
    <w:rsid w:val="00182C72"/>
    <w:rsid w:val="0018761C"/>
    <w:rsid w:val="001A5133"/>
    <w:rsid w:val="001D3082"/>
    <w:rsid w:val="001D40E7"/>
    <w:rsid w:val="001F2A8F"/>
    <w:rsid w:val="00201724"/>
    <w:rsid w:val="00216D70"/>
    <w:rsid w:val="002176CE"/>
    <w:rsid w:val="00224907"/>
    <w:rsid w:val="00230C48"/>
    <w:rsid w:val="002400D5"/>
    <w:rsid w:val="00261E1C"/>
    <w:rsid w:val="00277397"/>
    <w:rsid w:val="00281BE4"/>
    <w:rsid w:val="002834ED"/>
    <w:rsid w:val="00285ED4"/>
    <w:rsid w:val="002A5A18"/>
    <w:rsid w:val="002B3973"/>
    <w:rsid w:val="002C45C9"/>
    <w:rsid w:val="002C6012"/>
    <w:rsid w:val="002C6F97"/>
    <w:rsid w:val="002E0237"/>
    <w:rsid w:val="002F0267"/>
    <w:rsid w:val="002F2516"/>
    <w:rsid w:val="00302630"/>
    <w:rsid w:val="0030597F"/>
    <w:rsid w:val="00326FD4"/>
    <w:rsid w:val="003355B4"/>
    <w:rsid w:val="0033754A"/>
    <w:rsid w:val="00340EE6"/>
    <w:rsid w:val="0034315A"/>
    <w:rsid w:val="00357331"/>
    <w:rsid w:val="0037441B"/>
    <w:rsid w:val="0038013C"/>
    <w:rsid w:val="00382DD4"/>
    <w:rsid w:val="00396DA1"/>
    <w:rsid w:val="003A3DF2"/>
    <w:rsid w:val="003B35F4"/>
    <w:rsid w:val="003C3C1C"/>
    <w:rsid w:val="00403923"/>
    <w:rsid w:val="00414091"/>
    <w:rsid w:val="004379DB"/>
    <w:rsid w:val="004457E5"/>
    <w:rsid w:val="00454935"/>
    <w:rsid w:val="004670BB"/>
    <w:rsid w:val="00470391"/>
    <w:rsid w:val="00473AFF"/>
    <w:rsid w:val="0047685A"/>
    <w:rsid w:val="00480837"/>
    <w:rsid w:val="004B40F3"/>
    <w:rsid w:val="004B5243"/>
    <w:rsid w:val="004C6327"/>
    <w:rsid w:val="004D63F5"/>
    <w:rsid w:val="004E0DE2"/>
    <w:rsid w:val="004E478F"/>
    <w:rsid w:val="004F284F"/>
    <w:rsid w:val="004F2C20"/>
    <w:rsid w:val="004F3ACB"/>
    <w:rsid w:val="00501F42"/>
    <w:rsid w:val="00512960"/>
    <w:rsid w:val="00522800"/>
    <w:rsid w:val="00543803"/>
    <w:rsid w:val="00553758"/>
    <w:rsid w:val="00555A45"/>
    <w:rsid w:val="005707C8"/>
    <w:rsid w:val="00573185"/>
    <w:rsid w:val="005A34D8"/>
    <w:rsid w:val="005B345A"/>
    <w:rsid w:val="005B5535"/>
    <w:rsid w:val="005B6094"/>
    <w:rsid w:val="005C2E1E"/>
    <w:rsid w:val="005C7960"/>
    <w:rsid w:val="005C7ABE"/>
    <w:rsid w:val="005D2F63"/>
    <w:rsid w:val="006018C2"/>
    <w:rsid w:val="00604B66"/>
    <w:rsid w:val="0062374F"/>
    <w:rsid w:val="006255F9"/>
    <w:rsid w:val="00625A9D"/>
    <w:rsid w:val="00626116"/>
    <w:rsid w:val="00636B30"/>
    <w:rsid w:val="0064008D"/>
    <w:rsid w:val="00650066"/>
    <w:rsid w:val="0065212E"/>
    <w:rsid w:val="006528C6"/>
    <w:rsid w:val="00657614"/>
    <w:rsid w:val="006723B3"/>
    <w:rsid w:val="006776EC"/>
    <w:rsid w:val="00682321"/>
    <w:rsid w:val="006904FC"/>
    <w:rsid w:val="00695757"/>
    <w:rsid w:val="006A55FD"/>
    <w:rsid w:val="006B5DE2"/>
    <w:rsid w:val="006B60E1"/>
    <w:rsid w:val="006D02B6"/>
    <w:rsid w:val="006D1B02"/>
    <w:rsid w:val="006D6C6E"/>
    <w:rsid w:val="006D7BD5"/>
    <w:rsid w:val="00716D2D"/>
    <w:rsid w:val="00726F34"/>
    <w:rsid w:val="00735663"/>
    <w:rsid w:val="00741090"/>
    <w:rsid w:val="007441CD"/>
    <w:rsid w:val="00756033"/>
    <w:rsid w:val="00775E93"/>
    <w:rsid w:val="00791D25"/>
    <w:rsid w:val="00792784"/>
    <w:rsid w:val="00793ECC"/>
    <w:rsid w:val="007A58D8"/>
    <w:rsid w:val="007D1BE7"/>
    <w:rsid w:val="007D3D94"/>
    <w:rsid w:val="007D6383"/>
    <w:rsid w:val="007F0AEB"/>
    <w:rsid w:val="00800C54"/>
    <w:rsid w:val="00810B71"/>
    <w:rsid w:val="00823E29"/>
    <w:rsid w:val="00827155"/>
    <w:rsid w:val="008325CB"/>
    <w:rsid w:val="00832D1D"/>
    <w:rsid w:val="00847BB5"/>
    <w:rsid w:val="00855FF7"/>
    <w:rsid w:val="00863929"/>
    <w:rsid w:val="00884095"/>
    <w:rsid w:val="008A1D41"/>
    <w:rsid w:val="008A6CFF"/>
    <w:rsid w:val="008C100F"/>
    <w:rsid w:val="008D573F"/>
    <w:rsid w:val="008E1F21"/>
    <w:rsid w:val="00900644"/>
    <w:rsid w:val="009045AC"/>
    <w:rsid w:val="00920D7F"/>
    <w:rsid w:val="00935EC8"/>
    <w:rsid w:val="009366CE"/>
    <w:rsid w:val="00951069"/>
    <w:rsid w:val="00953070"/>
    <w:rsid w:val="009872EF"/>
    <w:rsid w:val="009874D9"/>
    <w:rsid w:val="009905A8"/>
    <w:rsid w:val="009969D5"/>
    <w:rsid w:val="00996ABC"/>
    <w:rsid w:val="009A3C10"/>
    <w:rsid w:val="009B0AC5"/>
    <w:rsid w:val="009B44BB"/>
    <w:rsid w:val="009C1302"/>
    <w:rsid w:val="009C517C"/>
    <w:rsid w:val="009C57ED"/>
    <w:rsid w:val="009D3835"/>
    <w:rsid w:val="009D708A"/>
    <w:rsid w:val="009E1A11"/>
    <w:rsid w:val="009E4CF4"/>
    <w:rsid w:val="009F3C4C"/>
    <w:rsid w:val="00A006DA"/>
    <w:rsid w:val="00A024CF"/>
    <w:rsid w:val="00A141F8"/>
    <w:rsid w:val="00A252A5"/>
    <w:rsid w:val="00A414BF"/>
    <w:rsid w:val="00A4426D"/>
    <w:rsid w:val="00A45647"/>
    <w:rsid w:val="00A521EA"/>
    <w:rsid w:val="00A560FF"/>
    <w:rsid w:val="00A64828"/>
    <w:rsid w:val="00A81840"/>
    <w:rsid w:val="00AA4ECD"/>
    <w:rsid w:val="00AC6C2A"/>
    <w:rsid w:val="00AD0F05"/>
    <w:rsid w:val="00AD4D16"/>
    <w:rsid w:val="00AE5F12"/>
    <w:rsid w:val="00AE6338"/>
    <w:rsid w:val="00AF1CA4"/>
    <w:rsid w:val="00B02105"/>
    <w:rsid w:val="00B05124"/>
    <w:rsid w:val="00B06913"/>
    <w:rsid w:val="00B3701B"/>
    <w:rsid w:val="00B6355E"/>
    <w:rsid w:val="00B71A64"/>
    <w:rsid w:val="00B7733B"/>
    <w:rsid w:val="00B823E3"/>
    <w:rsid w:val="00B83007"/>
    <w:rsid w:val="00B84DE7"/>
    <w:rsid w:val="00BC5991"/>
    <w:rsid w:val="00BD0E45"/>
    <w:rsid w:val="00BD18B7"/>
    <w:rsid w:val="00BE725F"/>
    <w:rsid w:val="00BF2127"/>
    <w:rsid w:val="00BF50A5"/>
    <w:rsid w:val="00C146DB"/>
    <w:rsid w:val="00C156AF"/>
    <w:rsid w:val="00C505DA"/>
    <w:rsid w:val="00C8713C"/>
    <w:rsid w:val="00C936F2"/>
    <w:rsid w:val="00CA10A1"/>
    <w:rsid w:val="00CA583F"/>
    <w:rsid w:val="00CC2033"/>
    <w:rsid w:val="00D01AAC"/>
    <w:rsid w:val="00D05349"/>
    <w:rsid w:val="00D11C68"/>
    <w:rsid w:val="00D20558"/>
    <w:rsid w:val="00D239B4"/>
    <w:rsid w:val="00D241C8"/>
    <w:rsid w:val="00D251B5"/>
    <w:rsid w:val="00D3632F"/>
    <w:rsid w:val="00D366B2"/>
    <w:rsid w:val="00D439C3"/>
    <w:rsid w:val="00D45888"/>
    <w:rsid w:val="00D468FA"/>
    <w:rsid w:val="00D51E79"/>
    <w:rsid w:val="00D6319F"/>
    <w:rsid w:val="00D642D8"/>
    <w:rsid w:val="00D65BEC"/>
    <w:rsid w:val="00D74D35"/>
    <w:rsid w:val="00D84AB9"/>
    <w:rsid w:val="00D877A2"/>
    <w:rsid w:val="00D91608"/>
    <w:rsid w:val="00DA5ED5"/>
    <w:rsid w:val="00DB1480"/>
    <w:rsid w:val="00DC0E7C"/>
    <w:rsid w:val="00DC380E"/>
    <w:rsid w:val="00DD73EC"/>
    <w:rsid w:val="00DE2332"/>
    <w:rsid w:val="00DF1099"/>
    <w:rsid w:val="00DF4053"/>
    <w:rsid w:val="00DF56DE"/>
    <w:rsid w:val="00E0713C"/>
    <w:rsid w:val="00E11612"/>
    <w:rsid w:val="00E12F18"/>
    <w:rsid w:val="00E13EA2"/>
    <w:rsid w:val="00E3415B"/>
    <w:rsid w:val="00E34A0A"/>
    <w:rsid w:val="00E35452"/>
    <w:rsid w:val="00E40B4E"/>
    <w:rsid w:val="00E50CA7"/>
    <w:rsid w:val="00E5161B"/>
    <w:rsid w:val="00E55615"/>
    <w:rsid w:val="00E653B0"/>
    <w:rsid w:val="00E768D9"/>
    <w:rsid w:val="00E840BB"/>
    <w:rsid w:val="00E85155"/>
    <w:rsid w:val="00EB2885"/>
    <w:rsid w:val="00ED4CFE"/>
    <w:rsid w:val="00EE1123"/>
    <w:rsid w:val="00EE62CB"/>
    <w:rsid w:val="00EF2CC0"/>
    <w:rsid w:val="00EF3026"/>
    <w:rsid w:val="00F3416D"/>
    <w:rsid w:val="00F35A68"/>
    <w:rsid w:val="00F363F7"/>
    <w:rsid w:val="00F452CC"/>
    <w:rsid w:val="00F524A3"/>
    <w:rsid w:val="00F52DBF"/>
    <w:rsid w:val="00F53893"/>
    <w:rsid w:val="00F543B1"/>
    <w:rsid w:val="00F64CB9"/>
    <w:rsid w:val="00F66A08"/>
    <w:rsid w:val="00F713E1"/>
    <w:rsid w:val="00F76B71"/>
    <w:rsid w:val="00F772FD"/>
    <w:rsid w:val="00F83636"/>
    <w:rsid w:val="00F8500F"/>
    <w:rsid w:val="00F93961"/>
    <w:rsid w:val="00F97AF8"/>
    <w:rsid w:val="00FC25D6"/>
    <w:rsid w:val="00FC3C83"/>
    <w:rsid w:val="00FD0ABB"/>
    <w:rsid w:val="00FD3EA0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333B52"/>
  <w15:docId w15:val="{DA41352A-01BA-44BF-84C4-AB234CE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4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3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84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8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8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9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ungrawee_y@sepo.go.t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ullada_p@sepo.go.t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atchaneew@tris.co.t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Pawinnat@tris.co.th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Amareat@tris.co.t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59E0-2CF3-4B92-AF31-D8F0B403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Jantakarn Wannasuk</cp:lastModifiedBy>
  <cp:revision>8</cp:revision>
  <dcterms:created xsi:type="dcterms:W3CDTF">2025-04-09T09:26:00Z</dcterms:created>
  <dcterms:modified xsi:type="dcterms:W3CDTF">2025-04-09T11:36:00Z</dcterms:modified>
</cp:coreProperties>
</file>