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FF" w:rsidRPr="00CE427F" w:rsidRDefault="00DD34FF" w:rsidP="00DD34FF">
      <w:pPr>
        <w:jc w:val="center"/>
        <w:rPr>
          <w:rFonts w:ascii="TH SarabunPSK" w:hAnsi="TH SarabunPSK" w:cs="TH SarabunPSK"/>
          <w:sz w:val="32"/>
          <w:szCs w:val="32"/>
        </w:rPr>
      </w:pPr>
      <w:r w:rsidRPr="00CE427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สรุปย่อคำวินิจฉัยกฤษฎีกา  </w:t>
      </w:r>
      <w:r w:rsidRPr="00CE427F">
        <w:rPr>
          <w:rFonts w:ascii="TH SarabunPSK" w:hAnsi="TH SarabunPSK" w:cs="TH SarabunPSK"/>
          <w:b/>
          <w:bCs/>
          <w:sz w:val="32"/>
          <w:szCs w:val="32"/>
          <w:cs/>
        </w:rPr>
        <w:br/>
        <w:t>พระราชบัญญัติว่าด้วยการให้เอกชนเข้าร่วมงานหรือดำเนินการในกิจการของรัฐ พ.ศ. 2535</w:t>
      </w:r>
    </w:p>
    <w:p w:rsidR="00DD34FF" w:rsidRPr="001A43EA" w:rsidRDefault="00DD34FF" w:rsidP="00DD34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43E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 </w:t>
      </w:r>
      <w:r w:rsidRPr="001A43E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A055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4A055F"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</w:t>
      </w:r>
      <w:r w:rsidRPr="001A43E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ของสัญญา </w:t>
      </w:r>
    </w:p>
    <w:tbl>
      <w:tblPr>
        <w:tblW w:w="100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7200"/>
      </w:tblGrid>
      <w:tr w:rsidR="00DD34FF" w:rsidRPr="001A43EA" w:rsidTr="001B6131">
        <w:tc>
          <w:tcPr>
            <w:tcW w:w="2836" w:type="dxa"/>
          </w:tcPr>
          <w:p w:rsidR="00DD34FF" w:rsidRPr="001A43EA" w:rsidRDefault="00DD34FF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34FF" w:rsidRPr="001A43EA" w:rsidRDefault="0016293A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43E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 291/2536</w:t>
            </w:r>
          </w:p>
        </w:tc>
        <w:tc>
          <w:tcPr>
            <w:tcW w:w="7200" w:type="dxa"/>
          </w:tcPr>
          <w:p w:rsidR="00DD34FF" w:rsidRPr="001A43EA" w:rsidRDefault="00DD34FF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34FF" w:rsidRPr="001A43EA" w:rsidRDefault="00DD34FF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การต่ออายุสัญญาของโครงการที่มีอยู่ก่อนวันที่พระราชบัญญัติว่าด้วย</w:t>
            </w:r>
          </w:p>
          <w:p w:rsidR="00DD34FF" w:rsidRPr="001A43EA" w:rsidRDefault="00DD34FF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การให้เอกชนเข้าร่วมงานหรือดำเนินการในกิจการของรัฐ พ.ศ. 2535 ใช้บังคับ</w:t>
            </w:r>
          </w:p>
          <w:p w:rsidR="00DD34FF" w:rsidRPr="001A43EA" w:rsidRDefault="00DD34FF" w:rsidP="001B6131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32"/>
                <w:szCs w:val="32"/>
              </w:rPr>
            </w:pPr>
            <w:r w:rsidRPr="004A05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1A43E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การต่ออายุสัญญาการให้บริการวิทยุคมนาคมระบบเซลลูล่าซึ่ง </w:t>
            </w:r>
            <w:proofErr w:type="spellStart"/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กสท.</w:t>
            </w:r>
            <w:proofErr w:type="spellEnd"/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ให้บริษัท </w:t>
            </w:r>
            <w:r w:rsidRPr="001A43EA">
              <w:rPr>
                <w:rFonts w:ascii="TH SarabunPSK" w:hAnsi="TH SarabunPSK" w:cs="TH SarabunPSK"/>
                <w:sz w:val="32"/>
                <w:szCs w:val="32"/>
                <w:lang w:val="en-GB"/>
              </w:rPr>
              <w:t>TAC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เข้าร่วมดำเนินการ  โดยสัญญาเดิมได้ดำเนินการมาแล้วก่อนวันที่พระราชบัญญัติฯ ใช้บังคับ  ปัญหามีว่าสัญญาส่วนที่มีการขอขยายออกไปนั้นสามารถดำเนินการในขั้นตอนต่อไปได้ตามนัยมาตรา 25 แห่งพระราชบัญญัติฯ (บทเฉพาะกาล) หรือต้องเริ่มดำเนินการในส่วนที่ขอขยายนั้นตั้งแต่ต้น</w:t>
            </w:r>
          </w:p>
          <w:p w:rsidR="00DD34FF" w:rsidRPr="001A43EA" w:rsidRDefault="00DD34FF" w:rsidP="001B6131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32"/>
                <w:szCs w:val="32"/>
              </w:rPr>
            </w:pPr>
            <w:r w:rsidRPr="004A05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สัญญาเดิมได้ดำเนินการในขั้นตอนการเสนอโครงการและการดำเนินโครงการไปแล้ว  การแก้ไขในเรื่องอายุของสัญญาเดิมในเวลาที่ขั้นตอนตามสัญญาเดิมคงเหลือเพียงการกำกับดูแลและติดตามผลจึงมิใช่การแก้ไขสิ่งซึ่งเป็นสาระสำคัญของสัญญา  กรณีต้องด้วยมาตรา 25 แห่งพระราชบัญญัติฯ สัญญาส่วนที่ต่อขยายออกไปจึงสามารถดำเนินการในขั้นตอนต่อไป  (การกำกับดูแลและติดตามผล) ได้โดยไม่ต้องเริ่มดำเนินการใหม่ตั้งแต่ต้น</w:t>
            </w:r>
          </w:p>
        </w:tc>
      </w:tr>
      <w:tr w:rsidR="00DD34FF" w:rsidRPr="001A43EA" w:rsidTr="00DD34F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FF" w:rsidRPr="001A43EA" w:rsidRDefault="00CA7D23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488/2537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FF" w:rsidRPr="001A43EA" w:rsidRDefault="00DD34FF" w:rsidP="00DD34F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การดำเนินโครงการเชื่อมต่อทางสัมปทานสายดินแดง-ดอนเมือง</w:t>
            </w:r>
          </w:p>
          <w:p w:rsidR="00DD34FF" w:rsidRPr="00345D78" w:rsidRDefault="004A055F" w:rsidP="00DD34F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DD34FF" w:rsidRPr="004A05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การแก้ไขสัญญาเพื่อต่อขยายเส้นทางสัมปทานสายดินแดง-</w:t>
            </w:r>
            <w:r w:rsidR="00DD34FF" w:rsidRPr="00345D7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ดอนเมือง (ดอนเมือง</w:t>
            </w:r>
            <w:proofErr w:type="spellStart"/>
            <w:r w:rsidR="00DD34FF" w:rsidRPr="00345D7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โทลล์เวย์</w:t>
            </w:r>
            <w:proofErr w:type="spellEnd"/>
            <w:r w:rsidR="00DD34FF" w:rsidRPr="00345D7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 ต้องดำเนินการอย่างไรจึงจะชอบด้วยพระราชบัญญัติฯ</w:t>
            </w:r>
          </w:p>
          <w:p w:rsidR="00DD34FF" w:rsidRPr="001A43EA" w:rsidRDefault="004A055F" w:rsidP="00DD34F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DD34FF" w:rsidRPr="004A05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การต่อขยายเส้นทางออกไปดังกล่าวถือได้ว่าเป็นการแก้ไขเพิ่มเติมเนื้องานอันเป็นสาระสำคัญของสัญญาโดยมิได้มีสาเหตุเนื่องจากความจำเป็นที่ไม่อาจปฏิบัติตามสัญญาได้หรือเป็นความจำเป็นที่จะต้องกระทำเพื่อให้โครงการสามารถดำเนินต่อไปได้แต่อย่างใด  ส่วนต่อขยายของโครงการดังกล่าวจึงอยู่ในบังคับที่จะต้องปฏิบัติตามพระราชบัญญัติฯ ตั้งแต่ต้น</w:t>
            </w:r>
          </w:p>
        </w:tc>
      </w:tr>
      <w:tr w:rsidR="00DD34FF" w:rsidRPr="001A43EA" w:rsidTr="00DD34F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FF" w:rsidRPr="001A43EA" w:rsidRDefault="00DD34FF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34FF" w:rsidRPr="001A43EA" w:rsidRDefault="00CA7D23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625/2537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FF" w:rsidRPr="001A43EA" w:rsidRDefault="00DD34FF" w:rsidP="00DD34F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34FF" w:rsidRPr="001A43EA" w:rsidRDefault="00DD34FF" w:rsidP="00DD34F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โครงการขยายบริการโทรศัพท์ส่วนเพิ่มเติม พ.ศ. 2537- 2539</w:t>
            </w:r>
          </w:p>
          <w:p w:rsidR="00DD34FF" w:rsidRPr="001A43EA" w:rsidRDefault="00345D78" w:rsidP="00DD34F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DD34FF" w:rsidRPr="00345D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โครงการขยายบริการโทรศัพท์ส่วนเพิ่มเติม 1.1 ล้านเลขหมายซึ่ง </w:t>
            </w:r>
            <w:proofErr w:type="spellStart"/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ทศท.</w:t>
            </w:r>
            <w:proofErr w:type="spellEnd"/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ให้บริษัท 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</w:rPr>
              <w:t xml:space="preserve">TA 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และบริษัท 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</w:rPr>
              <w:t>TT&amp;T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เข้าร่วมดำเนินการ</w:t>
            </w:r>
          </w:p>
          <w:p w:rsidR="00DD34FF" w:rsidRPr="001A43EA" w:rsidRDefault="00345D78" w:rsidP="00DD34F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DD34FF" w:rsidRPr="00345D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โครงการดังกล่าวเป็นการแก้ไขเพิ่มเติมเนื้องานอันเป็นสาระสำคัญของสัญญาเดิม  จึงถือเป็นโครงการใหม่อีก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โครงการหนึ่งซึ่งอยู่ในบังคับที่จะต้องดำเนินการตามพระราชบัญญัติฯ</w:t>
            </w:r>
          </w:p>
          <w:p w:rsidR="00DD34FF" w:rsidRPr="001A43EA" w:rsidRDefault="00DD34FF" w:rsidP="00DD34F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4FF" w:rsidRPr="001A43EA" w:rsidTr="00DD34F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FF" w:rsidRPr="001A43EA" w:rsidRDefault="00CA7D23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555/2544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FF" w:rsidRPr="001A43EA" w:rsidRDefault="00DD34FF" w:rsidP="00DD34F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แนวทางการปฏิบัติตามสัญญาการบริหารและดำเนินกิจการศูนย์การประชุมแห่งชาติสิริกิติ์</w:t>
            </w:r>
          </w:p>
          <w:p w:rsidR="00DD34FF" w:rsidRPr="001A43EA" w:rsidRDefault="00345D78" w:rsidP="00DD34F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DD34FF" w:rsidRPr="00345D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กรมธนา</w:t>
            </w:r>
            <w:proofErr w:type="spellEnd"/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รักษ์ขอหารือแนวทางการปฏิบัติตามสัญญาการดำเนินกิจการศูนย์การประชุมแห่งชาติสิริกิติ์ในสองประเด็นดังนี้</w:t>
            </w:r>
          </w:p>
          <w:p w:rsidR="00DD34FF" w:rsidRPr="001A43EA" w:rsidRDefault="00DD34FF" w:rsidP="00DD34FF">
            <w:pPr>
              <w:pStyle w:val="a3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1A43E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บริษัท เอ็น.ซี.ซี </w:t>
            </w:r>
            <w:proofErr w:type="spellStart"/>
            <w:r w:rsidRPr="001A43E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แมเนจเม้นท์</w:t>
            </w:r>
            <w:proofErr w:type="spellEnd"/>
            <w:r w:rsidRPr="001A43E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A43E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แอนด์</w:t>
            </w:r>
            <w:proofErr w:type="spellEnd"/>
            <w:r w:rsidRPr="001A43E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A43E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ดิเวลล</w:t>
            </w:r>
            <w:proofErr w:type="spellEnd"/>
            <w:r w:rsidRPr="001A43E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อป</w:t>
            </w:r>
            <w:proofErr w:type="spellStart"/>
            <w:r w:rsidRPr="001A43E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เม้นท์</w:t>
            </w:r>
            <w:proofErr w:type="spellEnd"/>
            <w:r w:rsidRPr="001A43E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จำกัด ในฐานะผู้ได้รับการคัดเลือกให้เป็นผู้บริหารและดำเนินกิจการศูนย์การประชุมแห่งชาติสิริกิติ์</w:t>
            </w:r>
            <w:r w:rsidRPr="001A43EA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 w:rsidRPr="001A43E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ขอปรับเปลี่ยนสัญญาฯ โดยไม่ก่อสร้างโรงแรมแต่จะสร้างอาคารส่วนขยายของศูนย์การประชุมฯโดยมูลค่ารวมของโครงการตามสัญญาการบริหารเดิมแทนจะกระทำได้หรือไม่ และจะต้องดำเนินการตามขั้นตอนใดโดยต้องวิเคราะห์โครงการใหม่ทั้งหมดหรือเพียงบางส่วนที่ขอปรับเปลี่ยน</w:t>
            </w:r>
          </w:p>
          <w:p w:rsidR="00DD34FF" w:rsidRPr="001A43EA" w:rsidRDefault="00DD34FF" w:rsidP="00DD34FF">
            <w:pPr>
              <w:pStyle w:val="a3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1A43E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หากต้องวิเคราะห์โครงการใหม่ทั้งหมด จะถือว่าเป็นโครงการใหม่หรือเป็นโครงการที่มีทรัพย์สินอยู่แล้ว</w:t>
            </w:r>
          </w:p>
          <w:p w:rsidR="00DD34FF" w:rsidRPr="001A43EA" w:rsidRDefault="00345D78" w:rsidP="00DD34F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DD34FF" w:rsidRPr="00345D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DD34FF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</w:t>
            </w:r>
          </w:p>
          <w:p w:rsidR="00DD34FF" w:rsidRPr="001A43EA" w:rsidRDefault="00DD34FF" w:rsidP="00DD34F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43E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การขอแก้ไขสัญญาของบริษัทเอกชน จะต้องให้กระทรวงการคลังเป็นผู้พิจารณาความเหมาะสมและทางราชการจะได้รับประโยชน์และไม่เป็นการเสียประโยชน์ ได้ผลประโยชน์ตอบแทนไม่น้อยกว่าหรือดีกว่าข้อกำหนดในสัญญาเดิม และเมื่อกระทรวงการคลังพิจารณาให้มีการแก้ไขสัญญา การแก้ไขสัญญาดังกล่าวไม่ต้องดำเนินการตามพระราชบัญญัติว่าด้วยการให้เอกชนเข้าร่วมงานฯ เพราะมิใช่เป็นการให้เอกชนรายใหม่ร่วมงานหรือดำเนินการในกิจการของรัฐ</w:t>
            </w:r>
          </w:p>
          <w:p w:rsidR="00DD34FF" w:rsidRPr="00345D78" w:rsidRDefault="00DD34FF" w:rsidP="00345D78">
            <w:pPr>
              <w:pStyle w:val="a3"/>
              <w:numPr>
                <w:ilvl w:val="0"/>
                <w:numId w:val="2"/>
              </w:numPr>
              <w:tabs>
                <w:tab w:val="left" w:pos="882"/>
              </w:tabs>
              <w:spacing w:after="0" w:line="240" w:lineRule="auto"/>
              <w:ind w:left="0" w:firstLine="612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1A43E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ตามที่ได้วินิจฉัยว่าไม่ต้องปฏิบัติตามพระราชบัญญัติว่าด้วยการให้เอกชนเข้าร่วมงานฯ จึงไม่จำเป็นต้องวินิจฉัยว่าเป็นโครงการใหม่หรือไม่</w:t>
            </w:r>
          </w:p>
        </w:tc>
      </w:tr>
      <w:tr w:rsidR="001A43EA" w:rsidRPr="001A43EA" w:rsidTr="001A43E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EA" w:rsidRPr="001A43EA" w:rsidRDefault="00CA7D23" w:rsidP="002760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1A43EA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124/2547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EA" w:rsidRPr="001A43EA" w:rsidRDefault="001A43EA" w:rsidP="001A43E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การต่ออายุสัญญาสัมปทานประกอบการสถานีบรรจุและแยกสินค้ากล่อง</w:t>
            </w:r>
          </w:p>
          <w:p w:rsidR="001A43EA" w:rsidRPr="001A43EA" w:rsidRDefault="001A43EA" w:rsidP="001A43E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ของการรถไฟแห่งประเทศไทย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45D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ประเด็นปัญหา </w:t>
            </w:r>
            <w:r w:rsidRPr="00345D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[1]</w:t>
            </w:r>
            <w:r w:rsidRPr="001A43E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การต่ออายุสัญญาสัมปทานตามเงื่อนไขสัญญาจะต้องดำเนินการตามพระราชบัญญัติว่าด้วยการให้เอกชนเข้าร่วมงานหรือดำเนินการในกิจการของรัฐ พ.ศ. 2535 หรือไม่ และถ้าต้องดำเนินการจะต้อง</w:t>
            </w:r>
          </w:p>
          <w:p w:rsidR="001A43EA" w:rsidRPr="001A43EA" w:rsidRDefault="001A43EA" w:rsidP="001A43E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ดำเนินการตามลำดับขั้นตอนตั้งแต่แต่งตั้งคณะกรรมการคณะหนึ่งตามมาตรา 13 หรือไม่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45D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หากการขอเช่าสถานีบรรจุและแยกสินค้ากล่องต่อเป็นระยะเวลาห้าปี เป็นการลงทุนที่มีวงเงินหรือทรัพย์สินตั้งแต่หนึ่งพันล้านบาทขึ้นไป ย่อมเป็นโครงการที่ต้องดำเนินการภายใต้บังคับแห่ง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พระราช บัญญัติว่าด้วยการให้เอกชนเข้าร่วมงานหรือดำเนินการในกิจการของรัฐฯ  โดยในการทำความตกลงร่วมกันกับผู้ประกอบการรายเดิม </w:t>
            </w:r>
            <w:proofErr w:type="spellStart"/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รฟท.</w:t>
            </w:r>
            <w:proofErr w:type="spellEnd"/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ในฐานะหน่วยงานเจ้าของโครงการจะต้องแต่งตั้งคณะกรรมการตามมาตรา 13 เพื่อดำเนินการภายในขอบเขตของอำนาจหน้าที่ของคณะกรรมการตามมาตรา 14 เกี่ยวกับการพิจารณาเจรจาต่อรองเรื่องผลประโยชน์ของรัฐและร่างสัญญา และเมื่อดำเนินการดังกล่าว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เสร็จเรียบร้อยแล้ว ย่อมดำเนินการตามมาตรา 20 และมาตรา 21 ต่อไปได้ 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โดยอนุโลม โดยไม่มีกรณีต้องดำเนินการตามมาตรา 16 เพื่อคัดเลือกเอกชนอีก</w:t>
            </w:r>
          </w:p>
          <w:p w:rsidR="001A43EA" w:rsidRPr="001A43EA" w:rsidRDefault="00345D78" w:rsidP="001A43E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A43EA" w:rsidRPr="00345D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ประเด็นปัญหา </w:t>
            </w:r>
            <w:r w:rsidR="001A43EA" w:rsidRPr="00345D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[</w:t>
            </w:r>
            <w:r w:rsidR="001A43EA" w:rsidRPr="00345D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proofErr w:type="gramStart"/>
            <w:r w:rsidR="001A43EA" w:rsidRPr="00345D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]</w:t>
            </w:r>
            <w:r w:rsidR="001A43EA" w:rsidRPr="001A43E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A43EA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ถ้า</w:t>
            </w:r>
            <w:proofErr w:type="gramEnd"/>
            <w:r w:rsidR="001A43EA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="001A43EA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รฟท.</w:t>
            </w:r>
            <w:proofErr w:type="spellEnd"/>
            <w:r w:rsidR="001A43EA"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เปิดให้เอกชนยื่นประกวดข้อเสนอเพื่อรับสัมปทานเป็นผู้ประกอบการสถานีบรรจุและแยกสินค้ากล่องที่ลาดกระบังใหม่ และดำ เนินการตามพระราชบัญญัติว่าด้วยการให้เอกชนเข้าร่วมงานหรือดำเนินการในกิจการของรัฐฯ โดยไม่ต่ออายุสัญญาสัมปทานให้กับรายเดิม สามารถกระทำได้หรือไม่ และต้องเริ่มดำเนินการตามลำดับขั้นตอนใด</w:t>
            </w:r>
          </w:p>
          <w:p w:rsidR="001A43EA" w:rsidRPr="001A43EA" w:rsidRDefault="001A43EA" w:rsidP="001A43E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45D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 เมื่อผู้ประกอบการรายเดิมมิได้ปฏิบัติตามเงื่อนไขที่กำหนดไว้ในข้อ ๑.๑๐ ของภาคผนวก </w:t>
            </w:r>
            <w:r w:rsidRPr="001A43EA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หรือเมื่อปรากฏว่าสัญญาสัมปทานสิ้นสุดลงโดยไม่มีการต่ออายุสัญญาแล้ว </w:t>
            </w:r>
            <w:proofErr w:type="spellStart"/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รฟท.</w:t>
            </w:r>
            <w:proofErr w:type="spellEnd"/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จึงจะดำเนินการเพื่อให้ผู้ประกอบการรายใหม่เข้ามาประกอบกิจการสถานีบรรจุและแยกสินค้ากล่องได้</w:t>
            </w:r>
          </w:p>
        </w:tc>
      </w:tr>
      <w:tr w:rsidR="004A055F" w:rsidRPr="00E71545" w:rsidTr="004A055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5F" w:rsidRPr="00E71545" w:rsidRDefault="00CA7D23" w:rsidP="004C5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  <w:r w:rsidR="004A055F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291/2550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5F" w:rsidRPr="00E71545" w:rsidRDefault="004A055F" w:rsidP="004A055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สัญญาอนุญาตให้บริการโทรศัพท์เคลื่อนที่ ระหว่าง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ทีโอที กับ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แอด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วานซ์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อิน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โฟร์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เซอร์วิส</w:t>
            </w:r>
          </w:p>
          <w:p w:rsidR="004A055F" w:rsidRPr="00E71545" w:rsidRDefault="004A055F" w:rsidP="004A055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5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345D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ทีโอที จำกัด (มหาชน) แก้ไขสัญญาเพื่อขยายอายุสัญญาและลดอัตราค่าตอบแทนใบสัญญาอนุญาตใช้บริการโทรศัพท์เคลื่อนที่ระหว่างบริษัท ทีโอที จำกัด (มหาชน) กับบริษัท แอด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วานซ์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อิน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โฟร์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เซอร์วิส จำกัด (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AIS)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ในรูปข้อตกลง 7  ฉบับ เป็นการดำเนินการถูกต้องตามพระราชบัญญัติฯ หรือไม่</w:t>
            </w:r>
          </w:p>
          <w:p w:rsidR="004A055F" w:rsidRPr="00E71545" w:rsidRDefault="004A055F" w:rsidP="004A055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05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345D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การแก้ไขเปลี่ยนแปลงในสาระสำคัญของโครงการโดยมิได้เสนอเรื่องการแก้ไขเพิ่มเติมสัญญาต่อคณะกรรมการประสานงานตามมาตรา 22 พิจารณาและมิได้เสนอคณะรัฐมนตรีเพื่อพิจารณาเห็นชอบในกรณีที่เป็น จึงถือว่าการทำข้อตกลงต่อท้ายสัญญาอนุญาตฯ  เป็นการดำเนินการที่ไม่ถูกต้องตามพระราชบัญญัติฯ และข้อตกลงต่อท้ายสัญญาอนุญาตฯ ที่ทำขึ้นนั้นยังคงมีผลอยู่ตราบเท่าที่ยังไม่มีการเพิกถอน</w:t>
            </w:r>
          </w:p>
        </w:tc>
      </w:tr>
      <w:tr w:rsidR="004A055F" w:rsidRPr="00E71545" w:rsidTr="004A055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5F" w:rsidRPr="00E71545" w:rsidRDefault="00CA7D23" w:rsidP="004C5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4A055F"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476/2550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5F" w:rsidRPr="00E71545" w:rsidRDefault="004A055F" w:rsidP="004A055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สัญญาให้สัมปทานทางหลวงในทางหลวงแผ่นดินหมายเลข 31 ถนนวิภาวดีรังสิต ตอนดินแดง-ดอนเมือง</w:t>
            </w:r>
          </w:p>
          <w:p w:rsidR="004A055F" w:rsidRPr="00E71545" w:rsidRDefault="004A055F" w:rsidP="004A055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5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345D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การแก้ไขสัญญาสัมปทานทางหลวงในทางหลวงแผ่นดินหมายเลข 31 ถนนวิภาวดีรังสิต ตอนดินแดง-ดอนเมือง กับบริษัท ทางยกระดับดอนเมือง จำกัด (มหาชน)  </w:t>
            </w:r>
          </w:p>
          <w:p w:rsidR="004A055F" w:rsidRPr="00E71545" w:rsidRDefault="004A055F" w:rsidP="004A055F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05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</w:t>
            </w:r>
            <w:r w:rsidRPr="00345D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 โครงการที่ได้มีการลงนามไปแล้ว จึงอยู่ในขั้นตอนการกำกับดูแลติดตามผล เมื่อกรมทางหลวงซึ่งเป็นหน่วยงานเจ้าของโครงการได้เสนอเรื่องการแก้ไขสัญญาต่อคณะกรรมการประสานงานตามมาตรา 22 แห่งพระราชบัญญัติฯ เพื่อพิจารณา ซึ่งคณะกรรมการประสานงานได้พิจารณาและเห็นชอบกับการแก้ไขสัญญาและร่างบันทึกข้อตกลงแล้ว จากนั้นได้เสนอต่อรัฐมนตรีว่าการกระทรวงคมนาคม ซึ่งเป็นรัฐมนตรีกระทรวงเจ้าสังกัด เพื่อเสนอคณะรัฐมนตรีพิจารณา และคณะรัฐมนตรีได้มีมติให้ความเห็นชอบกับร่างบันทึกข้อตกลงแล้ว กรณีจึงถือว่าเป็นการดำเนินการถูกต้องตามขั้นตอนที่กำหนดไว้ในพระราชบัญญัติฯ </w:t>
            </w:r>
          </w:p>
        </w:tc>
      </w:tr>
    </w:tbl>
    <w:p w:rsidR="00DD34FF" w:rsidRPr="004A055F" w:rsidRDefault="00DD34FF" w:rsidP="00DD34FF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DD34FF" w:rsidRPr="004A055F" w:rsidSect="00802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825"/>
    <w:multiLevelType w:val="hybridMultilevel"/>
    <w:tmpl w:val="0FD499A4"/>
    <w:lvl w:ilvl="0" w:tplc="1196F0D8">
      <w:start w:val="1"/>
      <w:numFmt w:val="decimal"/>
      <w:lvlText w:val="%1."/>
      <w:lvlJc w:val="left"/>
      <w:pPr>
        <w:ind w:left="1875" w:hanging="360"/>
      </w:pPr>
      <w:rPr>
        <w:rFonts w:ascii="EucrosiaUPC" w:hAnsi="EucrosiaUPC"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>
    <w:nsid w:val="3F1F548F"/>
    <w:multiLevelType w:val="hybridMultilevel"/>
    <w:tmpl w:val="8E668BA4"/>
    <w:lvl w:ilvl="0" w:tplc="A7807BC0">
      <w:start w:val="2"/>
      <w:numFmt w:val="decimal"/>
      <w:lvlText w:val="%1."/>
      <w:lvlJc w:val="left"/>
      <w:pPr>
        <w:ind w:left="2487" w:hanging="360"/>
      </w:pPr>
      <w:rPr>
        <w:rFonts w:hint="default"/>
        <w:color w:val="auto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D34FF"/>
    <w:rsid w:val="0016293A"/>
    <w:rsid w:val="001A43EA"/>
    <w:rsid w:val="00345D78"/>
    <w:rsid w:val="004A055F"/>
    <w:rsid w:val="004B67B5"/>
    <w:rsid w:val="004C15FE"/>
    <w:rsid w:val="008027B5"/>
    <w:rsid w:val="008F5234"/>
    <w:rsid w:val="00CA7D23"/>
    <w:rsid w:val="00CE427F"/>
    <w:rsid w:val="00DD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4FF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5748</Characters>
  <Application>Microsoft Office Word</Application>
  <DocSecurity>0</DocSecurity>
  <Lines>47</Lines>
  <Paragraphs>13</Paragraphs>
  <ScaleCrop>false</ScaleCrop>
  <Company>HOME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2011-08-23T07:29:00Z</cp:lastPrinted>
  <dcterms:created xsi:type="dcterms:W3CDTF">2011-08-23T09:10:00Z</dcterms:created>
  <dcterms:modified xsi:type="dcterms:W3CDTF">2011-08-23T09:11:00Z</dcterms:modified>
</cp:coreProperties>
</file>