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6" w:rsidRPr="00E437CD" w:rsidRDefault="00C20AD6" w:rsidP="00C20AD6">
      <w:pPr>
        <w:jc w:val="center"/>
        <w:rPr>
          <w:rFonts w:ascii="TH SarabunPSK" w:hAnsi="TH SarabunPSK" w:cs="TH SarabunPSK"/>
          <w:sz w:val="36"/>
          <w:szCs w:val="36"/>
        </w:rPr>
      </w:pPr>
      <w:r w:rsidRPr="00E437C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สรุปย่อคำวินิจฉัยกฤษฎีกา  </w:t>
      </w:r>
      <w:r w:rsidRPr="00E437CD">
        <w:rPr>
          <w:rFonts w:ascii="TH SarabunPSK" w:hAnsi="TH SarabunPSK" w:cs="TH SarabunPSK"/>
          <w:b/>
          <w:bCs/>
          <w:sz w:val="36"/>
          <w:szCs w:val="36"/>
          <w:cs/>
        </w:rPr>
        <w:br/>
        <w:t>พระราชบัญญัติว่าด้วยการให้เอกชนเข้าร่วมงานหรือดำเนินการในกิจการของรัฐ พ.ศ. 2535</w:t>
      </w:r>
    </w:p>
    <w:p w:rsidR="00C20AD6" w:rsidRPr="00E437CD" w:rsidRDefault="00C20AD6" w:rsidP="00C20A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37CD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ประเด็น </w:t>
      </w:r>
      <w:r w:rsidRPr="00E437CD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E437C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การประเมินหรือคำนวณมูลค่าโครงการ </w:t>
      </w:r>
    </w:p>
    <w:tbl>
      <w:tblPr>
        <w:tblW w:w="10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7200"/>
      </w:tblGrid>
      <w:tr w:rsidR="00C20AD6" w:rsidRPr="00FF6D27" w:rsidTr="004D560D">
        <w:tc>
          <w:tcPr>
            <w:tcW w:w="2836" w:type="dxa"/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เรื่องเสร็จที่  47/2541</w:t>
            </w:r>
          </w:p>
        </w:tc>
        <w:tc>
          <w:tcPr>
            <w:tcW w:w="7200" w:type="dxa"/>
          </w:tcPr>
          <w:p w:rsidR="00C20AD6" w:rsidRPr="00986C95" w:rsidRDefault="00C20AD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986C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การให้เอกชนเข้าร่วมงานหรือดำเนินการในกิจการโทรศัพท์สาธารณะ</w:t>
            </w:r>
          </w:p>
          <w:p w:rsidR="00C20AD6" w:rsidRPr="00986C95" w:rsidRDefault="00C20AD6" w:rsidP="004D560D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กรณี </w:t>
            </w:r>
            <w:proofErr w:type="spellStart"/>
            <w:r w:rsidRPr="00986C9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ทศท.</w:t>
            </w:r>
            <w:proofErr w:type="spellEnd"/>
            <w:r w:rsidRPr="00986C9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ให้เอกชนเข้าร่วมทุนในกิจการโทรศัพท์สาธารณะ  โดยแบ่งแยกสัญญาระหว่าง </w:t>
            </w:r>
            <w:proofErr w:type="spellStart"/>
            <w:r w:rsidRPr="00986C9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ทศท.</w:t>
            </w:r>
            <w:proofErr w:type="spellEnd"/>
            <w:r w:rsidRPr="00986C9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กับเอกชนแต่ละรายออกเป็นสัญญาย่อยฯ  ซึ่งแต่ละสัญญามีมูลค่าเงินลงทุนไม่เกิน 1,000 ล้านบาท  (แต่เมื่อรวมทุกสัญญาเข้าด้วยกันจะมีมูลค่าเงินลงทุนเกิน 1,000 ล้านบาท)</w:t>
            </w:r>
          </w:p>
          <w:p w:rsidR="00C20AD6" w:rsidRPr="00986C95" w:rsidRDefault="00C20AD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ต้องรวมมูลค่าเงินลงทุนของทุกสัญญาเข้าด้วยกัน</w:t>
            </w:r>
          </w:p>
          <w:p w:rsidR="00C20AD6" w:rsidRPr="00986C95" w:rsidRDefault="00C20AD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786/2541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การให้เอกชนเช่า ลงทุน บริหารและประกอบการท่าเทียบเรือ 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>A3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ในท่าเรือแหลมฉบังของการท่าเรือแห่งประเทศไทย</w:t>
            </w:r>
          </w:p>
          <w:p w:rsidR="00C20AD6" w:rsidRPr="00986C95" w:rsidRDefault="00986C95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20AD6" w:rsidRPr="00986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การให้เอกชนเช่า  ลงทุน  บริหารและประกอบการท่าเทียบเรือในท่าเรือแหลมฉบัง ของการท่าเรือแห่งประเทศไทย</w:t>
            </w:r>
          </w:p>
          <w:p w:rsidR="00C20AD6" w:rsidRPr="00986C95" w:rsidRDefault="00986C95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20AD6" w:rsidRPr="00986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239/2542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การจัดหาประโยชน์ในราชพัสดุ (กรณีโครงการพัฒนาที่ราชพัสดุบริเวณ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กรมปศุสัตว์)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20AD6" w:rsidRPr="00986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โครงการพัฒนาที่ราชพัสดุบริเวณกรมปศุสัตว์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348/2542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ให้เอกชนก่อสร้างและดำเนินการโรงบำบัดน้ำเสียตามโครงการก่อสร้างระบบบำบัดน้ำเสียรวมขององค์การจัดการน้ำเสีย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อกชนก่อสร้างและดำเนินการโรงบำบัดน้ำเสียตามโครงการก่อสร้างระบบบำบัดน้ำเสียรวมขององค์การจัดการน้ำเสีย (</w:t>
            </w:r>
            <w:proofErr w:type="spellStart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อจน.</w:t>
            </w:r>
            <w:proofErr w:type="spellEnd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ต้องคำนวณจากมูลค่าการลงทุนทั้งในส่วนของเอกชน  และมูลค่าทรัพย์สินของรัฐที่เอกชนใช้ในโครงการรวมเข้าด้วยกัน</w:t>
            </w: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281/2543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การแต่งตั้งตัวแทนจำหน่ายสลากบำรุงการกุศลและสลากกินแบ่งรัฐบาลของสำนักงานสลากกินแบ่งรัฐบาล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มูลค่าโครงการ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ต้องคำนวณจากมูลค่าการลงทุนทั้งหมดของโครงการ  กล่าวคือ ทั้งในส่วนของเอกชนและมูลค่าทรัพย์สินของรัฐที่เอกชนใช้ในโครงการรวมเข้าด้วยกัน  ทั้งนี้ ไม่ว่าการลงทุนนั้นจะเป็นการลงทุนเพื่อจัดหาทรัพย์สินถาวรสำหรับใช้ในโครงการหรือการลงทุนเพื่อการดำเนินกิจการในโครงการนั้นก็ตาม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620/2543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การว่าจ้างบริษัทเอกชนเพื่อดำเนินการกำจัดขยะมูลฝอยของเทศบาล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เมือง</w:t>
            </w:r>
            <w:proofErr w:type="spellStart"/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คูคต</w:t>
            </w:r>
            <w:proofErr w:type="spellEnd"/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จังหวัดปทุมธานี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โครงการว่าจ้างบริษัทเอกชนเพื่อดำเนินการกำจัดขยะมูลฝอยของเทศบาลเมือง</w:t>
            </w:r>
            <w:proofErr w:type="spellStart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คูคต</w:t>
            </w:r>
            <w:proofErr w:type="spellEnd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จังหวัดปทุมธานี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แม้จะได้ความว่า  การกำจัดขยะมูลฝอยเป็นกิจการของรัฐ แต่เมื่อคำนวณมูลค่าของโครงการโดยนำวงเงินลงทุนตามโครงการที่เทศบาลเมือง</w:t>
            </w:r>
            <w:proofErr w:type="spellStart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คูคต</w:t>
            </w:r>
            <w:proofErr w:type="spellEnd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และได้ดำเนินการเสร็จแล้วมารวมกับวงเงินลงทุนของเอกชนที่ใช้ในการจัดตั้งโรงงานกำจัดขยะ กลับปรากฏว่ามีวงเงินลงทุนรวมทั้งโครงการไม่เกิน 1,000 ล้านบาท  กรณีจึงไม่อยู่ในบังคับของพระราชบัญญัติฯ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324/2544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การบังคับใช้พระราชบัญญัติว่าด้วยการให้เอกชนเข้าร่วมงานหรือดำเนินการในกิจการของรัฐ พ.ศ. 2535 กรณีการรวมโครงการพัฒนาที่ราชพัสดุ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โครงการพัฒนาที่ราชพัสดุ  แปลงอำเภอหัวหิน  จังหวัดประจวบคีรีขันธ์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4/2547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ิจารณาทบทวนข้อหารือเกี่ยวกับการบังคับใช้พระราชบัญญัติ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C20AD6" w:rsidRPr="000F00FB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ประเด็นปัญหา</w:t>
            </w:r>
            <w:r w:rsidR="00C20AD6" w:rsidRPr="000F00F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การบังคับใช้พระราชบัญญัติว่าด้วยการให้เอกชนเข้าร่วมงานฯ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“การประเมินมูลค่าการลงทุน” จะต้องเป็นการประมาณการการลงทุนตลอดระยะเวลาที่จะทำให้โครงการบรรลุผลว่ามีส่วนของเอกชนและรัฐลงทุนที่แท้จริงเท่าใดเป็นสำคัญ และเมื่อการลงทุนโครงการดังกล่าวต้องใช้พื้นที่พื้นที่ของ </w:t>
            </w:r>
            <w:proofErr w:type="spellStart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ซึ่งเป็นรัฐวิสาหกิจจึงเป็นการลงทุนในกิจการของรัฐ หากโครงการมีวงเงินหรือทรัพย์สินตั้งแต่หนึ่งพันล้านบาทขึ้นไปต้องปฏิบัติตามพระราชบัญญัติว่าด้วยการให้เอกชนเข้าร่วมงานฯ</w:t>
            </w: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5C1FD0" w:rsidP="00C20A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31/2547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ลงทุนของการไฟฟ้าฝ่ายผลิตแห่งประเทศไทยในการประกอบกิจการโรงไฟฟ้าพลังน้ำขนาดเล็กกับบริษัทผลิตไฟฟ้าราชบุรีโฮ</w:t>
            </w:r>
            <w:proofErr w:type="spellStart"/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ลดิ้ง</w:t>
            </w:r>
            <w:proofErr w:type="spellEnd"/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 (มหาชน)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การร่วมลงทุนในกิจการโรงไฟฟ้าพลังน้ำขนาดเล็กของการไฟฟ้าฝ่ายผลิตแห่งประเทศไทยทั้งสามแห่ง เป็นกิจการที่ต้องดำเนินการตามพระราชบัญญัติว่าด้วยการให้เอกชนเข้าร่วมงานหรือดำเนินการ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ในกิจการของรัฐ พ.ศ. 2535  หรือไม่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เมื่อการลงทุนของโครงการ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โรงไฟฟ้าพลังน้ำขนาดเล็กที่เขื่อนป่าสักชลสิทธิ์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เขื่อนคลองท่าด่าน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และเขื่อนเจ้าพระยารวมกัน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มีวงเงินหรือทรัพย์สินตั้งแต่หนึ่งพันล้านบาทขึ้นไป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จึงอยู่ภายใต้บังคับที่ต้องดำเนินการตามพระราชบัญญัติว่าด้วยการให้เอกชนเข้าร่วมงานหรือดำเนินการในกิจการของรัฐ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2535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5C1FD0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135/2550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โครงการอนุญาตประกอบกิจการจำหน่ายสินค้าปลอดอากร 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ณ ท่าอากาศยานสุวรรณภูมิและภูมิภาค และโครงการบริหารจัดการกิจกรรม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เชิงพาณิชย์ ณ อาคารผู้โดยสารท่าอากาศยานสุวรรณภูมิ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มูลค่าอาคารเพื่อใช้คำนวณวงเงินหรือทรัพย์สินของการลงทุนในโครงการอนุญาตประกอบกิจการจำหน่ายสินค้าปลอดอากร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ท่าอากาศยานสุวรรณภูมิและท่าอากาศยานภูมิภาค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และโครงการบริหารจัดการกิจกรรมเชิงพาณิชย์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อาคารผู้โดยสารท่าอากาศยานสุวรรณภูมิ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ถูกต้องตามหลักเกณฑ์ของ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พระราชบัญญัติว่าด้วยการให้เอกชนเข้าร่วมงานหรือดำเนินการในกิจการของรัฐฯ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มีแนววินิจฉัยว่า โครงการดังกล่าวเป็นการให้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อกชนเข้าร่วม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ฯ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ประเมินวงเงินการลงทุนของโครงการนั้นจะต้องนำวงเงินการลงทุนในการซื้อสินค้าคงคลังเพื่อการจำหน่าย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เฉพาะในส่วนที่จะต้องจัดให้มีและเป็นสาระสำคัญอันจะทำให้โครงการดังกล่าวบรรลุผล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มารวมเข้ากับมูลค่าของที่ดิน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อาคาร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และอุปกรณ์ที่เกี่ยวข้องด้วย</w:t>
            </w:r>
          </w:p>
          <w:p w:rsidR="00C20AD6" w:rsidRPr="00986C95" w:rsidRDefault="00DE1C15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F00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คำนวณมูลค่าของอาคารเพื่อนำมารวมคำนวณมูลค่าการลงทุนของโครงการอนุญาตประกอบกิจการจำหน่ายสินค้าปลอดอากรฯ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และโครงการบริหารจัดการกิจกรรมเชิงพาณิชย์ฯ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ูลค่าของอาคารที่แท้จริงเฉพาะส่วนที่อนุญาตให้เอกชนมีสิทธิเข้าใช้ในการดำเนินการหรือประกอบกิจการทั้งหมดในแต่ละโครงการ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โดยไม่ต้องนำค่าเสื่อมราคาของอาคารมาคำนวณนับรวมด้วย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0AD6" w:rsidRPr="00FF6D27" w:rsidTr="00C20A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5C1FD0" w:rsidP="00C20A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1. เรื่องเสร็จที่ 244/2552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การพิจารณามูลค่าโครงการพัฒนาที่ราชพัสดุตามพระราชบัญญัติ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ว่าด้วยการให้เอกชนเข้าร่วมงานหรือดำเนินการในกิจการของรัฐ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86C95">
              <w:rPr>
                <w:rFonts w:ascii="TH SarabunPSK" w:hAnsi="TH SarabunPSK" w:cs="TH SarabunPSK"/>
                <w:sz w:val="32"/>
                <w:szCs w:val="32"/>
              </w:rPr>
              <w:t>. 2535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การพิจารณามูลค่าโครงการ ในกรณีโครงการพัฒนาที่ราชพัสดุในลักษณะให้เช่าที่ดิน จะต้องนำมูลค่าที่ดินทั้งจำนวนไปคิดรวมกับมูลค่าการลงทุนโครงการด้วยใช้หรือไม่ และการพิจาณามูลค่าโครงการเป็นความรับผิดชอบของหน่วยงานใด</w:t>
            </w:r>
          </w:p>
          <w:p w:rsidR="00C20AD6" w:rsidRPr="00986C95" w:rsidRDefault="000F00FB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C20AD6" w:rsidRPr="000F0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C20AD6" w:rsidRPr="00986C9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 ต้องนำมูลค่าที่ดินทั้งจำนวนไปคิดรวมกับมูลค่าการลงทุนทั้งโครงการด้วย  และการพิจารณามูลค่าโครงการเป็นความรับผิดชอบของหน่วยงานเจ้าของโครงการ</w:t>
            </w:r>
          </w:p>
          <w:p w:rsidR="00C20AD6" w:rsidRPr="00986C95" w:rsidRDefault="00C20AD6" w:rsidP="00C20AD6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415" w:rsidRPr="00544233" w:rsidTr="00A3641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415" w:rsidRPr="00A36415" w:rsidRDefault="00A36415" w:rsidP="002760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409/2546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การบังคับใช้พระราชบัญญัติว่าด้วยการให้เอกชนเข้าร่วมงานหรือดำเนินการในกิจการของรัฐ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A364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บริษัท ท่าอากาศยานไทย จำกัด (มหาชน) ขอหารือประเด็นข้อกฎหมายดังนี้</w:t>
            </w:r>
          </w:p>
          <w:p w:rsidR="00A36415" w:rsidRPr="00A36415" w:rsidRDefault="00A36415" w:rsidP="002760C4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3641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วงเงินหรือทรัพย์สินตามมาตรา </w:t>
            </w:r>
            <w:r w:rsidRPr="00A36415">
              <w:rPr>
                <w:rFonts w:ascii="TH SarabunPSK" w:eastAsiaTheme="minorHAnsi" w:hAnsi="TH SarabunPSK" w:cs="TH SarabunPSK"/>
                <w:sz w:val="32"/>
                <w:szCs w:val="32"/>
              </w:rPr>
              <w:t>5</w:t>
            </w:r>
            <w:r w:rsidRPr="00A3641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แห่งพระราชบัญญัติว่าด้วยการให้เอกชนเข้าร่วมงานฯ มีความหมายอย่างไร</w:t>
            </w:r>
          </w:p>
          <w:p w:rsidR="00A36415" w:rsidRPr="00A36415" w:rsidRDefault="00A36415" w:rsidP="002760C4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3641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การประเมินมูลค่าการลงทุนของโครงการมีวิธีการประเมินอย่างไร</w:t>
            </w:r>
          </w:p>
          <w:p w:rsidR="00A36415" w:rsidRPr="00A36415" w:rsidRDefault="00A36415" w:rsidP="002760C4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3641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การประเมินมูลค่าการลงทุนของร้านค้าปลอดอากรจะต้องประเมินจาก</w:t>
            </w:r>
            <w:r w:rsidRPr="00A3641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lastRenderedPageBreak/>
              <w:t>การลงทุนในทรัพย์สินหมุนเวียนที่เป็นต้นทุนขายเฉพาะส่วนที่ต้องจัดหาไว้สำหรับคงคลัง รวมถึงการลงทุนในเรื่องของที่ดิน อาคารและอุปกรณ์ที่เกี่ยวข้อง ถูกต้องหรือไม่ อย่างไร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A364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 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ในมาตรา 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หมายความถึง วงเงินหรือทรัพย์สินการลงทุนในกิจการของรัฐในส่วนของรัฐและในส่วนของเอกชนที่เข้ามาร่วมลงทุนในโครงการซึ่งจะทำให้โครงการบรรลุผล และสามารถดำเนินกิจการนั้นให้คงอยู่ได้ เช่น มูลค่าที่ดิน อาคาร หรือทรัพย์สินในการดำเนินโครงการเป็นต้น โดยต้องพิจารณามูลค่าการลงทุนที่แท้จริงทั้งหมดตลอดทั้งโครงการ ไม่แยกเป็นรายสัญญา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4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2.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นิยาม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ในมาตรา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เห็นว่า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ี่จะดำเนินการโครงการใดนั้นจะต้องมีการศึกษาและวิเคราะห์โครงการเบื้องต้นโดยต้องประมาณการว่า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ในการลงทุนดังกล่าวตลอดระยะเวลาของโครงการ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มีส่วนของรัฐและส่วนของเอกชนที่เข้ามาร่วมลงทุนที่แท้จริงอันจะทำให้โครงการนั้นบรรลุผล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จำเป็นต้องมีวงเงินหรือทรัพย์สินเท่าใดเป็นสำคัญ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41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3.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มูลค่าของการลงทุนของโครงการจึงต้องนำมูลค่าของการลงทุนทั้งหมดของเอกชนมารวมคำนวณกับส่วนของรัฐที่เข้ามาร่วมลงทุน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โดยนำมูลค่าของการลงทุนในการซื้อสินค้าคงคลังเพื่อการจำหน่ายมารวมเข้ากับมูลค่าของที่ดิน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อาคารและอุปกรณ์ที่เกี่ยวข้องด้วย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และเมื่อการลงทุนโครงการดังกล่าวเป็นการลงทุนที่จะต้องใช้พื้นที่ของบริษัทท่าอากาศยานไทย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มหาชน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เป็นรัฐวิสาหกิจ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โครงการนี้จึงเป็นการลงทุนในกิจการของรัฐตามบทนิยาม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กิจการของรัฐ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ในมาตรา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แห่งพระราชบัญญัติว่าด้วยการให้เอกชนเข้าร่วมงานหรือดำเนินการในกิจการของรัฐฯดังนั้น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หากโครงการมีวงเงินหรือทรัพย์สินตั้งแต่หนึ่งพันล้านบาทขึ้นไปหรือตามวงเงินหรือทรัพย์สินที่กำหนดเพิ่มขึ้นโดยพระราชกฤษฎีกา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ก็จะต้องปฏิบัติตามพระราชบัญญัติว่าด้วยการให้เอกชนเข้าร่วมงานหรือดำเนินการในกิจการของรัฐ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3641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36415">
              <w:rPr>
                <w:rFonts w:ascii="TH SarabunPSK" w:hAnsi="TH SarabunPSK" w:cs="TH SarabunPSK"/>
                <w:sz w:val="32"/>
                <w:szCs w:val="32"/>
              </w:rPr>
              <w:t>. 2535</w:t>
            </w:r>
          </w:p>
          <w:p w:rsidR="00A36415" w:rsidRPr="00A36415" w:rsidRDefault="00A36415" w:rsidP="002760C4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0AD6" w:rsidRPr="00A36415" w:rsidRDefault="00C20AD6" w:rsidP="00C20AD6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C20AD6" w:rsidRPr="00A36415" w:rsidSect="00735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5EC5"/>
    <w:multiLevelType w:val="hybridMultilevel"/>
    <w:tmpl w:val="77AA5510"/>
    <w:lvl w:ilvl="0" w:tplc="7E2613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20AD6"/>
    <w:rsid w:val="000F00FB"/>
    <w:rsid w:val="005C1FD0"/>
    <w:rsid w:val="00735ACC"/>
    <w:rsid w:val="00986C95"/>
    <w:rsid w:val="00A36415"/>
    <w:rsid w:val="00C20AD6"/>
    <w:rsid w:val="00D10A19"/>
    <w:rsid w:val="00DE1C15"/>
    <w:rsid w:val="00DE25F5"/>
    <w:rsid w:val="00E437CD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15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5E2F-0EF2-418D-B545-A1066EE8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2011-08-23T07:37:00Z</cp:lastPrinted>
  <dcterms:created xsi:type="dcterms:W3CDTF">2011-08-23T03:31:00Z</dcterms:created>
  <dcterms:modified xsi:type="dcterms:W3CDTF">2011-08-23T08:32:00Z</dcterms:modified>
</cp:coreProperties>
</file>